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4B" w:rsidRPr="001129FE" w:rsidRDefault="001129FE" w:rsidP="001129FE">
      <w:pPr>
        <w:jc w:val="center"/>
        <w:rPr>
          <w:b/>
          <w:u w:val="single"/>
        </w:rPr>
      </w:pPr>
      <w:r w:rsidRPr="001129FE">
        <w:rPr>
          <w:b/>
          <w:u w:val="single"/>
        </w:rPr>
        <w:t>Instructions for Short Answer Section of the AP Test</w:t>
      </w:r>
    </w:p>
    <w:p w:rsidR="001129FE" w:rsidRDefault="001129FE" w:rsidP="001129FE">
      <w:pPr>
        <w:pStyle w:val="ListParagraph"/>
        <w:numPr>
          <w:ilvl w:val="0"/>
          <w:numId w:val="2"/>
        </w:numPr>
      </w:pPr>
      <w:r>
        <w:t>The Particulars</w:t>
      </w:r>
    </w:p>
    <w:p w:rsidR="009C37BD" w:rsidRDefault="000473AC" w:rsidP="001129FE">
      <w:pPr>
        <w:pStyle w:val="ListParagraph"/>
        <w:numPr>
          <w:ilvl w:val="1"/>
          <w:numId w:val="2"/>
        </w:numPr>
      </w:pPr>
      <w:r>
        <w:t xml:space="preserve">There are </w:t>
      </w:r>
      <w:r w:rsidR="009C37BD">
        <w:t>three</w:t>
      </w:r>
      <w:r w:rsidR="001129FE">
        <w:t xml:space="preserve"> short answer questions on the exam. </w:t>
      </w:r>
    </w:p>
    <w:p w:rsidR="00576AEF" w:rsidRDefault="00576AEF" w:rsidP="009C37BD">
      <w:pPr>
        <w:pStyle w:val="ListParagraph"/>
        <w:numPr>
          <w:ilvl w:val="2"/>
          <w:numId w:val="2"/>
        </w:numPr>
      </w:pPr>
      <w:r>
        <w:t xml:space="preserve">The first two </w:t>
      </w:r>
      <w:proofErr w:type="gramStart"/>
      <w:r w:rsidR="009C37BD">
        <w:t>are</w:t>
      </w:r>
      <w:proofErr w:type="gramEnd"/>
      <w:r w:rsidR="009C37BD">
        <w:t xml:space="preserve"> required. </w:t>
      </w:r>
    </w:p>
    <w:p w:rsidR="00576AEF" w:rsidRDefault="009C37BD" w:rsidP="00576AEF">
      <w:pPr>
        <w:pStyle w:val="ListParagraph"/>
        <w:numPr>
          <w:ilvl w:val="3"/>
          <w:numId w:val="2"/>
        </w:numPr>
      </w:pPr>
      <w:r>
        <w:t xml:space="preserve">They will range from 1754-1980. </w:t>
      </w:r>
    </w:p>
    <w:p w:rsidR="00576AEF" w:rsidRDefault="00576AEF" w:rsidP="00576AEF">
      <w:pPr>
        <w:pStyle w:val="ListParagraph"/>
        <w:numPr>
          <w:ilvl w:val="3"/>
          <w:numId w:val="2"/>
        </w:numPr>
      </w:pPr>
      <w:r>
        <w:t>The first will be based on a secondary source</w:t>
      </w:r>
    </w:p>
    <w:p w:rsidR="00576AEF" w:rsidRDefault="00576AEF" w:rsidP="00576AEF">
      <w:pPr>
        <w:pStyle w:val="ListParagraph"/>
        <w:numPr>
          <w:ilvl w:val="3"/>
          <w:numId w:val="2"/>
        </w:numPr>
      </w:pPr>
      <w:r>
        <w:t>The second will be based on a primary source (written or visual)</w:t>
      </w:r>
    </w:p>
    <w:p w:rsidR="00576AEF" w:rsidRDefault="00576AEF" w:rsidP="00576AEF">
      <w:pPr>
        <w:pStyle w:val="ListParagraph"/>
        <w:numPr>
          <w:ilvl w:val="4"/>
          <w:numId w:val="2"/>
        </w:numPr>
      </w:pPr>
      <w:r>
        <w:t>It will also be a comparison or causation question</w:t>
      </w:r>
    </w:p>
    <w:p w:rsidR="00576AEF" w:rsidRDefault="009C37BD" w:rsidP="00576AEF">
      <w:pPr>
        <w:pStyle w:val="ListParagraph"/>
        <w:numPr>
          <w:ilvl w:val="2"/>
          <w:numId w:val="2"/>
        </w:numPr>
      </w:pPr>
      <w:r>
        <w:t xml:space="preserve">The third will give you a choice between </w:t>
      </w:r>
      <w:r w:rsidR="00576AEF">
        <w:t>two questions.</w:t>
      </w:r>
    </w:p>
    <w:p w:rsidR="00576AEF" w:rsidRDefault="00576AEF" w:rsidP="00576AEF">
      <w:pPr>
        <w:pStyle w:val="ListParagraph"/>
        <w:numPr>
          <w:ilvl w:val="3"/>
          <w:numId w:val="2"/>
        </w:numPr>
      </w:pPr>
      <w:r>
        <w:t xml:space="preserve">One based on </w:t>
      </w:r>
      <w:r w:rsidR="009C37BD">
        <w:t xml:space="preserve">early America (1491-1877) </w:t>
      </w:r>
    </w:p>
    <w:p w:rsidR="009C37BD" w:rsidRDefault="00576AEF" w:rsidP="00576AEF">
      <w:pPr>
        <w:pStyle w:val="ListParagraph"/>
        <w:numPr>
          <w:ilvl w:val="3"/>
          <w:numId w:val="2"/>
        </w:numPr>
      </w:pPr>
      <w:r>
        <w:t xml:space="preserve">The other on </w:t>
      </w:r>
      <w:r w:rsidR="009C37BD">
        <w:t>later America (1865-Present).</w:t>
      </w:r>
      <w:r w:rsidR="00F4749A">
        <w:t xml:space="preserve"> Select the one you prefer.</w:t>
      </w:r>
    </w:p>
    <w:p w:rsidR="00576AEF" w:rsidRDefault="00576AEF" w:rsidP="00576AEF">
      <w:pPr>
        <w:pStyle w:val="ListParagraph"/>
        <w:numPr>
          <w:ilvl w:val="3"/>
          <w:numId w:val="2"/>
        </w:numPr>
      </w:pPr>
      <w:r>
        <w:t xml:space="preserve">These will be </w:t>
      </w:r>
      <w:r>
        <w:t>comparison or causation question</w:t>
      </w:r>
      <w:r>
        <w:t>s (whichever was not chosen in question 2)</w:t>
      </w:r>
    </w:p>
    <w:p w:rsidR="00576AEF" w:rsidRDefault="00576AEF" w:rsidP="00576AEF">
      <w:pPr>
        <w:pStyle w:val="ListParagraph"/>
        <w:numPr>
          <w:ilvl w:val="3"/>
          <w:numId w:val="2"/>
        </w:numPr>
      </w:pPr>
      <w:r>
        <w:t>You pick the question you prefer to answer</w:t>
      </w:r>
    </w:p>
    <w:p w:rsidR="001129FE" w:rsidRDefault="001129FE" w:rsidP="00576AEF">
      <w:pPr>
        <w:pStyle w:val="ListParagraph"/>
        <w:numPr>
          <w:ilvl w:val="1"/>
          <w:numId w:val="2"/>
        </w:numPr>
      </w:pPr>
      <w:r>
        <w:t>Each question has three parts (</w:t>
      </w:r>
      <w:proofErr w:type="gramStart"/>
      <w:r>
        <w:t>A,B</w:t>
      </w:r>
      <w:proofErr w:type="gramEnd"/>
      <w:r>
        <w:t>,C)</w:t>
      </w:r>
      <w:r w:rsidR="00F4749A">
        <w:t>. You must answer all three parts.</w:t>
      </w:r>
    </w:p>
    <w:p w:rsidR="001129FE" w:rsidRDefault="000473AC" w:rsidP="001129FE">
      <w:pPr>
        <w:pStyle w:val="ListParagraph"/>
        <w:numPr>
          <w:ilvl w:val="1"/>
          <w:numId w:val="2"/>
        </w:numPr>
      </w:pPr>
      <w:r>
        <w:t>Each part is worth one</w:t>
      </w:r>
      <w:r w:rsidR="001129FE">
        <w:t xml:space="preserve"> point, so </w:t>
      </w:r>
      <w:r w:rsidR="007C295B">
        <w:t>either you</w:t>
      </w:r>
      <w:r w:rsidR="001129FE">
        <w:t xml:space="preserve"> get the point for a sufficient response or you </w:t>
      </w:r>
      <w:r w:rsidR="007C295B">
        <w:t>do not</w:t>
      </w:r>
      <w:r w:rsidR="001129FE">
        <w:t xml:space="preserve"> get it for a weak response. Therefore</w:t>
      </w:r>
      <w:r>
        <w:t>, the total number of point</w:t>
      </w:r>
      <w:r w:rsidR="001129FE">
        <w:t xml:space="preserve">s </w:t>
      </w:r>
      <w:r>
        <w:t xml:space="preserve">that </w:t>
      </w:r>
      <w:r w:rsidR="001129FE">
        <w:t xml:space="preserve">you can score on the short answer section is </w:t>
      </w:r>
      <w:r w:rsidR="009C37BD">
        <w:t>nine</w:t>
      </w:r>
      <w:r w:rsidR="001129FE">
        <w:t>.</w:t>
      </w:r>
    </w:p>
    <w:p w:rsidR="001129FE" w:rsidRDefault="009C37BD" w:rsidP="009C37BD">
      <w:pPr>
        <w:pStyle w:val="ListParagraph"/>
        <w:numPr>
          <w:ilvl w:val="1"/>
          <w:numId w:val="2"/>
        </w:numPr>
      </w:pPr>
      <w:r>
        <w:t>You have 4</w:t>
      </w:r>
      <w:r w:rsidR="001129FE">
        <w:t xml:space="preserve">0 minutes to complete this section giving you an average of </w:t>
      </w:r>
      <w:r>
        <w:t>13 1/3</w:t>
      </w:r>
      <w:r w:rsidR="007C295B">
        <w:t xml:space="preserve"> minutes</w:t>
      </w:r>
      <w:r w:rsidR="001129FE">
        <w:t xml:space="preserve"> per question.</w:t>
      </w:r>
    </w:p>
    <w:p w:rsidR="0012167C" w:rsidRDefault="0012167C" w:rsidP="00F317D6">
      <w:pPr>
        <w:pStyle w:val="ListParagraph"/>
        <w:numPr>
          <w:ilvl w:val="1"/>
          <w:numId w:val="2"/>
        </w:numPr>
        <w:spacing w:after="0" w:line="240" w:lineRule="auto"/>
      </w:pPr>
      <w:r>
        <w:t>20% of the overall exam</w:t>
      </w:r>
    </w:p>
    <w:p w:rsidR="00F317D6" w:rsidRDefault="00F317D6" w:rsidP="00F317D6">
      <w:pPr>
        <w:spacing w:after="0" w:line="240" w:lineRule="auto"/>
        <w:ind w:left="1080"/>
      </w:pPr>
    </w:p>
    <w:p w:rsidR="001129FE" w:rsidRDefault="001129FE" w:rsidP="00F317D6">
      <w:pPr>
        <w:pStyle w:val="ListParagraph"/>
        <w:numPr>
          <w:ilvl w:val="0"/>
          <w:numId w:val="2"/>
        </w:numPr>
        <w:spacing w:after="0" w:line="240" w:lineRule="auto"/>
      </w:pPr>
      <w:r>
        <w:t>The Rules</w:t>
      </w:r>
    </w:p>
    <w:p w:rsidR="001129FE" w:rsidRDefault="001129FE" w:rsidP="001129FE">
      <w:pPr>
        <w:pStyle w:val="ListParagraph"/>
        <w:numPr>
          <w:ilvl w:val="1"/>
          <w:numId w:val="2"/>
        </w:numPr>
      </w:pPr>
      <w:r>
        <w:t>This is not an essay, simply a response to a historical question.</w:t>
      </w:r>
    </w:p>
    <w:p w:rsidR="000473AC" w:rsidRDefault="000473AC" w:rsidP="001129FE">
      <w:pPr>
        <w:pStyle w:val="ListParagraph"/>
        <w:numPr>
          <w:ilvl w:val="1"/>
          <w:numId w:val="2"/>
        </w:numPr>
      </w:pPr>
      <w:r>
        <w:t>You do not develop a thesis statement.</w:t>
      </w:r>
    </w:p>
    <w:p w:rsidR="0012167C" w:rsidRDefault="00F4749A" w:rsidP="0012167C">
      <w:pPr>
        <w:pStyle w:val="ListParagraph"/>
        <w:numPr>
          <w:ilvl w:val="1"/>
          <w:numId w:val="2"/>
        </w:numPr>
      </w:pPr>
      <w:r>
        <w:t>Write in complete sentences and in paragraph</w:t>
      </w:r>
      <w:bookmarkStart w:id="0" w:name="_GoBack"/>
      <w:bookmarkEnd w:id="0"/>
      <w:r>
        <w:t xml:space="preserve"> form.</w:t>
      </w:r>
    </w:p>
    <w:p w:rsidR="0012167C" w:rsidRDefault="0012167C" w:rsidP="0012167C">
      <w:pPr>
        <w:pStyle w:val="ListParagraph"/>
        <w:numPr>
          <w:ilvl w:val="1"/>
          <w:numId w:val="2"/>
        </w:numPr>
      </w:pPr>
      <w:r>
        <w:t>Label the responses on the answer sheet “A”, “B”, and “C” to make life easier for the reader.</w:t>
      </w:r>
    </w:p>
    <w:p w:rsidR="00F4749A" w:rsidRDefault="00F4749A" w:rsidP="0012167C">
      <w:pPr>
        <w:pStyle w:val="ListParagraph"/>
        <w:numPr>
          <w:ilvl w:val="1"/>
          <w:numId w:val="2"/>
        </w:numPr>
      </w:pPr>
      <w:r>
        <w:t>Write neatly.</w:t>
      </w:r>
    </w:p>
    <w:p w:rsidR="0012167C" w:rsidRDefault="0012167C" w:rsidP="0012167C">
      <w:pPr>
        <w:pStyle w:val="ListParagraph"/>
        <w:numPr>
          <w:ilvl w:val="1"/>
          <w:numId w:val="2"/>
        </w:numPr>
      </w:pPr>
      <w:r>
        <w:t>You must confine the writing to the box provided on the answer form. Graders will not acknowledge any writing outside of the box.</w:t>
      </w:r>
    </w:p>
    <w:p w:rsidR="00F317D6" w:rsidRDefault="00F317D6" w:rsidP="0012167C">
      <w:pPr>
        <w:pStyle w:val="ListParagraph"/>
        <w:numPr>
          <w:ilvl w:val="1"/>
          <w:numId w:val="2"/>
        </w:numPr>
      </w:pPr>
      <w:r>
        <w:t>Also, they will only read what is on a line. Do not try to write a sentence above a line and another on the line.</w:t>
      </w:r>
    </w:p>
    <w:p w:rsidR="001129FE" w:rsidRDefault="001129FE" w:rsidP="001129FE">
      <w:pPr>
        <w:pStyle w:val="ListParagraph"/>
        <w:numPr>
          <w:ilvl w:val="1"/>
          <w:numId w:val="2"/>
        </w:numPr>
      </w:pPr>
      <w:r>
        <w:t xml:space="preserve">Answers can be separate from one another. </w:t>
      </w:r>
      <w:r w:rsidR="007C295B">
        <w:t>E.g.,</w:t>
      </w:r>
      <w:r>
        <w:t xml:space="preserve"> the response you give in part B does not need to be related to the response in part A. It can be, but does not have to be.</w:t>
      </w:r>
    </w:p>
    <w:p w:rsidR="001129FE" w:rsidRDefault="001129FE" w:rsidP="001129FE">
      <w:pPr>
        <w:pStyle w:val="ListParagraph"/>
        <w:numPr>
          <w:ilvl w:val="1"/>
          <w:numId w:val="2"/>
        </w:numPr>
      </w:pPr>
      <w:r>
        <w:t>Do not quote from the documents</w:t>
      </w:r>
      <w:r w:rsidR="000473AC">
        <w:t xml:space="preserve"> </w:t>
      </w:r>
      <w:r>
        <w:t>or the text of cartoons or pictures</w:t>
      </w:r>
      <w:r w:rsidR="00F317D6">
        <w:t>.</w:t>
      </w:r>
    </w:p>
    <w:p w:rsidR="00F317D6" w:rsidRDefault="00F317D6" w:rsidP="001129FE">
      <w:pPr>
        <w:pStyle w:val="ListParagraph"/>
        <w:numPr>
          <w:ilvl w:val="1"/>
          <w:numId w:val="2"/>
        </w:numPr>
      </w:pPr>
      <w:r>
        <w:t>Here’s the key to getting all the points…</w:t>
      </w:r>
    </w:p>
    <w:p w:rsidR="00F317D6" w:rsidRDefault="00F317D6" w:rsidP="00F317D6">
      <w:pPr>
        <w:pStyle w:val="ListParagraph"/>
        <w:numPr>
          <w:ilvl w:val="2"/>
          <w:numId w:val="2"/>
        </w:numPr>
      </w:pPr>
      <w:r>
        <w:t>For each part of the question (</w:t>
      </w:r>
      <w:proofErr w:type="gramStart"/>
      <w:r>
        <w:t>A,B</w:t>
      </w:r>
      <w:proofErr w:type="gramEnd"/>
      <w:r>
        <w:t>,C) … “</w:t>
      </w:r>
      <w:r w:rsidRPr="00F317D6">
        <w:rPr>
          <w:b/>
        </w:rPr>
        <w:t>ACE</w:t>
      </w:r>
      <w:r>
        <w:t>” it.</w:t>
      </w:r>
    </w:p>
    <w:p w:rsidR="00F317D6" w:rsidRDefault="00F317D6" w:rsidP="00F317D6">
      <w:pPr>
        <w:pStyle w:val="ListParagraph"/>
        <w:numPr>
          <w:ilvl w:val="2"/>
          <w:numId w:val="2"/>
        </w:numPr>
      </w:pPr>
      <w:r>
        <w:t xml:space="preserve">First, </w:t>
      </w:r>
      <w:r w:rsidRPr="00F317D6">
        <w:rPr>
          <w:b/>
          <w:sz w:val="28"/>
          <w:szCs w:val="28"/>
          <w:u w:val="single"/>
        </w:rPr>
        <w:t>A</w:t>
      </w:r>
      <w:r>
        <w:t>nswer the question</w:t>
      </w:r>
    </w:p>
    <w:p w:rsidR="00F317D6" w:rsidRDefault="00F317D6" w:rsidP="00F317D6">
      <w:pPr>
        <w:pStyle w:val="ListParagraph"/>
        <w:numPr>
          <w:ilvl w:val="2"/>
          <w:numId w:val="2"/>
        </w:numPr>
      </w:pPr>
      <w:r>
        <w:t xml:space="preserve">Second, </w:t>
      </w:r>
      <w:proofErr w:type="gramStart"/>
      <w:r w:rsidRPr="00F317D6">
        <w:rPr>
          <w:b/>
          <w:sz w:val="28"/>
          <w:szCs w:val="28"/>
          <w:u w:val="single"/>
        </w:rPr>
        <w:t>C</w:t>
      </w:r>
      <w:r>
        <w:t>ite</w:t>
      </w:r>
      <w:proofErr w:type="gramEnd"/>
      <w:r>
        <w:t xml:space="preserve"> a piece of evidence to support your answer.</w:t>
      </w:r>
    </w:p>
    <w:p w:rsidR="00F317D6" w:rsidRDefault="00F317D6" w:rsidP="00F317D6">
      <w:pPr>
        <w:pStyle w:val="ListParagraph"/>
        <w:numPr>
          <w:ilvl w:val="2"/>
          <w:numId w:val="2"/>
        </w:numPr>
      </w:pPr>
      <w:r>
        <w:t xml:space="preserve">Third, </w:t>
      </w:r>
      <w:r>
        <w:rPr>
          <w:b/>
          <w:sz w:val="28"/>
          <w:szCs w:val="28"/>
          <w:u w:val="single"/>
        </w:rPr>
        <w:t>E</w:t>
      </w:r>
      <w:r>
        <w:t>xplain your evidence.</w:t>
      </w:r>
    </w:p>
    <w:p w:rsidR="0012167C" w:rsidRDefault="0012167C" w:rsidP="0012167C">
      <w:pPr>
        <w:pStyle w:val="ListParagraph"/>
        <w:numPr>
          <w:ilvl w:val="0"/>
          <w:numId w:val="2"/>
        </w:numPr>
      </w:pPr>
      <w:r>
        <w:lastRenderedPageBreak/>
        <w:t>Tips</w:t>
      </w:r>
    </w:p>
    <w:p w:rsidR="0012167C" w:rsidRDefault="0012167C" w:rsidP="001129FE">
      <w:pPr>
        <w:pStyle w:val="ListParagraph"/>
        <w:numPr>
          <w:ilvl w:val="1"/>
          <w:numId w:val="2"/>
        </w:numPr>
      </w:pPr>
      <w:r>
        <w:t>If you have a problem and have to rewrite a short answer, you can ask the proctor for a new answer form</w:t>
      </w:r>
      <w:r w:rsidR="00F4749A">
        <w:t>.</w:t>
      </w:r>
    </w:p>
    <w:p w:rsidR="00381B6A" w:rsidRDefault="00381B6A" w:rsidP="001129FE">
      <w:pPr>
        <w:pStyle w:val="ListParagraph"/>
        <w:numPr>
          <w:ilvl w:val="1"/>
          <w:numId w:val="2"/>
        </w:numPr>
      </w:pPr>
      <w:r>
        <w:t>If your question asks for a specific cause, result or event, then be specific</w:t>
      </w:r>
    </w:p>
    <w:p w:rsidR="00381B6A" w:rsidRDefault="00381B6A" w:rsidP="00381B6A">
      <w:pPr>
        <w:pStyle w:val="ListParagraph"/>
        <w:numPr>
          <w:ilvl w:val="2"/>
          <w:numId w:val="2"/>
        </w:numPr>
      </w:pPr>
      <w:r>
        <w:t>E.g. If you are writing about immigration in the antebellum period, the following would be an insuff</w:t>
      </w:r>
      <w:r w:rsidR="000473AC">
        <w:t>icient response… “</w:t>
      </w:r>
      <w:r w:rsidR="007C295B">
        <w:t>Immigrants</w:t>
      </w:r>
      <w:r w:rsidR="000473AC">
        <w:t xml:space="preserve"> cam</w:t>
      </w:r>
      <w:r>
        <w:t xml:space="preserve">e to the US to find jobs.” A better response would be … “Irish immigrants came to the US to escape the potato famine. Many, being unskilled workers, found jobs as laborers in the Northeast.” </w:t>
      </w:r>
    </w:p>
    <w:p w:rsidR="00381B6A" w:rsidRDefault="00381B6A" w:rsidP="00381B6A">
      <w:pPr>
        <w:pStyle w:val="ListParagraph"/>
        <w:numPr>
          <w:ilvl w:val="2"/>
          <w:numId w:val="2"/>
        </w:numPr>
      </w:pPr>
      <w:r>
        <w:t xml:space="preserve">Note how you </w:t>
      </w:r>
      <w:r w:rsidR="007C295B">
        <w:t>do not</w:t>
      </w:r>
      <w:r>
        <w:t xml:space="preserve"> need to write about German immigration, too. One example is sufficient.</w:t>
      </w:r>
    </w:p>
    <w:p w:rsidR="00154706" w:rsidRDefault="00154706" w:rsidP="00F4749A">
      <w:pPr>
        <w:pStyle w:val="ListParagraph"/>
        <w:numPr>
          <w:ilvl w:val="1"/>
          <w:numId w:val="2"/>
        </w:numPr>
      </w:pPr>
      <w:r>
        <w:t xml:space="preserve">If you have a political </w:t>
      </w:r>
      <w:r w:rsidR="000473AC">
        <w:t>cartoon or picture of some sort, a</w:t>
      </w:r>
      <w:r>
        <w:t>nalyze it and tell the reader what you see in th</w:t>
      </w:r>
      <w:r w:rsidR="000473AC">
        <w:t>e</w:t>
      </w:r>
      <w:r>
        <w:t xml:space="preserve"> cartoon that applies to the question.</w:t>
      </w:r>
    </w:p>
    <w:p w:rsidR="001129FE" w:rsidRDefault="008C0D2A" w:rsidP="000473AC">
      <w:pPr>
        <w:pStyle w:val="ListParagraph"/>
        <w:numPr>
          <w:ilvl w:val="1"/>
          <w:numId w:val="2"/>
        </w:numPr>
      </w:pPr>
      <w:r>
        <w:t>Do not repeat evidence from one part to the next. For example, you don’t want to cite the 15</w:t>
      </w:r>
      <w:r w:rsidRPr="000473AC">
        <w:rPr>
          <w:vertAlign w:val="superscript"/>
        </w:rPr>
        <w:t>th</w:t>
      </w:r>
      <w:r>
        <w:t xml:space="preserve"> amendment as evidence for part A and then cite it again as evidence for part B (see the reconstruction short answer for this example)</w:t>
      </w:r>
    </w:p>
    <w:p w:rsidR="001129FE" w:rsidRDefault="001129FE"/>
    <w:sectPr w:rsidR="0011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2A7"/>
    <w:multiLevelType w:val="hybridMultilevel"/>
    <w:tmpl w:val="4D82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02088"/>
    <w:multiLevelType w:val="hybridMultilevel"/>
    <w:tmpl w:val="8F4E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E"/>
    <w:rsid w:val="000473AC"/>
    <w:rsid w:val="001129FE"/>
    <w:rsid w:val="0012167C"/>
    <w:rsid w:val="00154706"/>
    <w:rsid w:val="00381B6A"/>
    <w:rsid w:val="00576AEF"/>
    <w:rsid w:val="0058384E"/>
    <w:rsid w:val="006F574B"/>
    <w:rsid w:val="007C295B"/>
    <w:rsid w:val="008C0D2A"/>
    <w:rsid w:val="009C37BD"/>
    <w:rsid w:val="00F317D6"/>
    <w:rsid w:val="00F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72DC"/>
  <w15:docId w15:val="{61D4A7F7-AA08-4F71-B316-DE200070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F0D2-EFA4-4907-8FB9-49501738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Schneider</dc:creator>
  <cp:lastModifiedBy>Jim Schneider</cp:lastModifiedBy>
  <cp:revision>8</cp:revision>
  <dcterms:created xsi:type="dcterms:W3CDTF">2015-02-16T21:09:00Z</dcterms:created>
  <dcterms:modified xsi:type="dcterms:W3CDTF">2017-10-19T19:42:00Z</dcterms:modified>
</cp:coreProperties>
</file>