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D8" w:rsidRDefault="00135D0A" w:rsidP="00572FD8">
      <w:pPr>
        <w:spacing w:after="0" w:line="240" w:lineRule="auto"/>
        <w:rPr>
          <w:rFonts w:asciiTheme="majorHAnsi" w:hAnsiTheme="majorHAnsi"/>
          <w:sz w:val="20"/>
          <w:szCs w:val="20"/>
        </w:rPr>
      </w:pPr>
      <w:r>
        <w:rPr>
          <w:rFonts w:asciiTheme="majorHAnsi" w:hAnsiTheme="majorHAnsi"/>
          <w:sz w:val="20"/>
          <w:szCs w:val="20"/>
        </w:rPr>
        <w:t xml:space="preserve"> </w:t>
      </w:r>
    </w:p>
    <w:p w:rsidR="006453FE" w:rsidRDefault="00572FD8" w:rsidP="00572FD8">
      <w:pPr>
        <w:spacing w:after="0" w:line="240" w:lineRule="auto"/>
        <w:rPr>
          <w:rFonts w:asciiTheme="majorHAnsi" w:hAnsiTheme="majorHAnsi"/>
          <w:sz w:val="20"/>
          <w:szCs w:val="20"/>
        </w:rPr>
      </w:pPr>
      <w:r>
        <w:rPr>
          <w:rFonts w:asciiTheme="majorHAnsi" w:hAnsiTheme="majorHAnsi"/>
          <w:sz w:val="20"/>
          <w:szCs w:val="20"/>
        </w:rPr>
        <w:t>Semester 1 Exam Information</w:t>
      </w:r>
      <w:r w:rsidR="006453FE">
        <w:rPr>
          <w:rFonts w:asciiTheme="majorHAnsi" w:hAnsiTheme="majorHAnsi"/>
          <w:sz w:val="20"/>
          <w:szCs w:val="20"/>
        </w:rPr>
        <w:t xml:space="preserve"> &amp; Study Guide</w:t>
      </w:r>
    </w:p>
    <w:p w:rsidR="00826819" w:rsidRDefault="00826819" w:rsidP="00572FD8">
      <w:pPr>
        <w:spacing w:after="0" w:line="240" w:lineRule="auto"/>
        <w:rPr>
          <w:rFonts w:asciiTheme="majorHAnsi" w:hAnsiTheme="majorHAnsi"/>
          <w:sz w:val="20"/>
          <w:szCs w:val="20"/>
        </w:rPr>
      </w:pPr>
    </w:p>
    <w:p w:rsidR="00826819" w:rsidRPr="00826819" w:rsidRDefault="00826819" w:rsidP="00572FD8">
      <w:pPr>
        <w:spacing w:after="0" w:line="240" w:lineRule="auto"/>
        <w:rPr>
          <w:rFonts w:asciiTheme="majorHAnsi" w:hAnsiTheme="majorHAnsi"/>
          <w:i/>
          <w:sz w:val="20"/>
          <w:szCs w:val="20"/>
        </w:rPr>
      </w:pPr>
      <w:r>
        <w:rPr>
          <w:rFonts w:asciiTheme="majorHAnsi" w:hAnsiTheme="majorHAnsi"/>
          <w:sz w:val="20"/>
          <w:szCs w:val="20"/>
        </w:rPr>
        <w:t xml:space="preserve">THIS PACKET IS DUE ON EXAM DAY. YOU MUST TURN IT IN TO THE PREFECT BEFORE THE EXAM BEGINS. LATE PAPERS WILL </w:t>
      </w:r>
      <w:r>
        <w:rPr>
          <w:rFonts w:asciiTheme="majorHAnsi" w:hAnsiTheme="majorHAnsi"/>
          <w:sz w:val="20"/>
          <w:szCs w:val="20"/>
          <w:u w:val="single"/>
        </w:rPr>
        <w:t>NOT</w:t>
      </w:r>
      <w:r>
        <w:rPr>
          <w:rFonts w:asciiTheme="majorHAnsi" w:hAnsiTheme="majorHAnsi"/>
          <w:sz w:val="20"/>
          <w:szCs w:val="20"/>
        </w:rPr>
        <w:t xml:space="preserve"> BE ACCEPTED. DO</w:t>
      </w:r>
      <w:r>
        <w:rPr>
          <w:rFonts w:asciiTheme="majorHAnsi" w:hAnsiTheme="majorHAnsi"/>
          <w:sz w:val="20"/>
          <w:szCs w:val="20"/>
          <w:u w:val="single"/>
        </w:rPr>
        <w:t xml:space="preserve"> </w:t>
      </w:r>
      <w:proofErr w:type="gramStart"/>
      <w:r>
        <w:rPr>
          <w:rFonts w:asciiTheme="majorHAnsi" w:hAnsiTheme="majorHAnsi"/>
          <w:sz w:val="20"/>
          <w:szCs w:val="20"/>
          <w:u w:val="single"/>
        </w:rPr>
        <w:t xml:space="preserve">NOT </w:t>
      </w:r>
      <w:r>
        <w:rPr>
          <w:rFonts w:asciiTheme="majorHAnsi" w:hAnsiTheme="majorHAnsi"/>
          <w:sz w:val="20"/>
          <w:szCs w:val="20"/>
        </w:rPr>
        <w:t xml:space="preserve"> HAND</w:t>
      </w:r>
      <w:proofErr w:type="gramEnd"/>
      <w:r>
        <w:rPr>
          <w:rFonts w:asciiTheme="majorHAnsi" w:hAnsiTheme="majorHAnsi"/>
          <w:sz w:val="20"/>
          <w:szCs w:val="20"/>
        </w:rPr>
        <w:t xml:space="preserve"> IT INTO THE OFFICE.</w:t>
      </w:r>
    </w:p>
    <w:p w:rsidR="00572FD8" w:rsidRDefault="00572FD8" w:rsidP="00572FD8">
      <w:pPr>
        <w:spacing w:after="0" w:line="240" w:lineRule="auto"/>
        <w:rPr>
          <w:rFonts w:asciiTheme="majorHAnsi" w:hAnsiTheme="majorHAnsi"/>
          <w:sz w:val="20"/>
          <w:szCs w:val="20"/>
        </w:rPr>
      </w:pPr>
    </w:p>
    <w:p w:rsidR="006453FE" w:rsidRDefault="00572FD8" w:rsidP="00572FD8">
      <w:pPr>
        <w:spacing w:after="0" w:line="240" w:lineRule="auto"/>
        <w:rPr>
          <w:rFonts w:asciiTheme="majorHAnsi" w:hAnsiTheme="majorHAnsi"/>
          <w:sz w:val="20"/>
          <w:szCs w:val="20"/>
        </w:rPr>
      </w:pPr>
      <w:r>
        <w:rPr>
          <w:rFonts w:asciiTheme="majorHAnsi" w:hAnsiTheme="majorHAnsi"/>
          <w:sz w:val="20"/>
          <w:szCs w:val="20"/>
        </w:rPr>
        <w:t>Details:</w:t>
      </w:r>
      <w:r w:rsidR="00135D0A">
        <w:rPr>
          <w:rFonts w:asciiTheme="majorHAnsi" w:hAnsiTheme="majorHAnsi"/>
          <w:sz w:val="20"/>
          <w:szCs w:val="20"/>
        </w:rPr>
        <w:t xml:space="preserve"> </w:t>
      </w:r>
      <w:r w:rsidR="00135D0A">
        <w:rPr>
          <w:rFonts w:asciiTheme="majorHAnsi" w:hAnsiTheme="majorHAnsi"/>
          <w:sz w:val="20"/>
          <w:szCs w:val="20"/>
        </w:rPr>
        <w:tab/>
      </w:r>
      <w:r w:rsidR="006453FE">
        <w:rPr>
          <w:rFonts w:asciiTheme="majorHAnsi" w:hAnsiTheme="majorHAnsi"/>
          <w:sz w:val="20"/>
          <w:szCs w:val="20"/>
        </w:rPr>
        <w:t>The number of items on the exam may change without notice, however it would be similar. Scoring may also change, but will remain similar.</w:t>
      </w:r>
    </w:p>
    <w:p w:rsidR="006453FE" w:rsidRDefault="006453FE" w:rsidP="00572FD8">
      <w:pPr>
        <w:spacing w:after="0" w:line="240" w:lineRule="auto"/>
        <w:rPr>
          <w:rFonts w:asciiTheme="majorHAnsi" w:hAnsiTheme="majorHAnsi"/>
          <w:sz w:val="20"/>
          <w:szCs w:val="20"/>
        </w:rPr>
      </w:pPr>
    </w:p>
    <w:p w:rsidR="00572FD8" w:rsidRDefault="00572FD8" w:rsidP="00572FD8">
      <w:pPr>
        <w:spacing w:after="0" w:line="240" w:lineRule="auto"/>
        <w:rPr>
          <w:rFonts w:asciiTheme="majorHAnsi" w:hAnsiTheme="majorHAnsi"/>
          <w:sz w:val="20"/>
          <w:szCs w:val="20"/>
        </w:rPr>
      </w:pPr>
      <w:r>
        <w:rPr>
          <w:rFonts w:asciiTheme="majorHAnsi" w:hAnsiTheme="majorHAnsi"/>
          <w:sz w:val="20"/>
          <w:szCs w:val="20"/>
        </w:rPr>
        <w:t xml:space="preserve">Format: </w:t>
      </w:r>
    </w:p>
    <w:p w:rsidR="00572FD8" w:rsidRDefault="00166189" w:rsidP="00572FD8">
      <w:pPr>
        <w:pStyle w:val="ListParagraph"/>
        <w:numPr>
          <w:ilvl w:val="0"/>
          <w:numId w:val="2"/>
        </w:numPr>
        <w:spacing w:after="0" w:line="240" w:lineRule="auto"/>
        <w:rPr>
          <w:rFonts w:asciiTheme="majorHAnsi" w:hAnsiTheme="majorHAnsi"/>
          <w:sz w:val="20"/>
          <w:szCs w:val="20"/>
        </w:rPr>
      </w:pPr>
      <w:proofErr w:type="spellStart"/>
      <w:r>
        <w:rPr>
          <w:rFonts w:asciiTheme="majorHAnsi" w:hAnsiTheme="majorHAnsi"/>
          <w:sz w:val="20"/>
          <w:szCs w:val="20"/>
        </w:rPr>
        <w:t>Scantron</w:t>
      </w:r>
      <w:proofErr w:type="spellEnd"/>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20 Always, Sometimes, Never (</w:t>
      </w:r>
      <w:r w:rsidR="0037011B">
        <w:rPr>
          <w:rFonts w:asciiTheme="majorHAnsi" w:hAnsiTheme="majorHAnsi"/>
          <w:sz w:val="20"/>
          <w:szCs w:val="20"/>
        </w:rPr>
        <w:t>4</w:t>
      </w:r>
      <w:r>
        <w:rPr>
          <w:rFonts w:asciiTheme="majorHAnsi" w:hAnsiTheme="majorHAnsi"/>
          <w:sz w:val="20"/>
          <w:szCs w:val="20"/>
        </w:rPr>
        <w:t>0 points)</w:t>
      </w:r>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 xml:space="preserve">25 </w:t>
      </w:r>
      <w:r w:rsidR="00166189">
        <w:rPr>
          <w:rFonts w:asciiTheme="majorHAnsi" w:hAnsiTheme="majorHAnsi"/>
          <w:sz w:val="20"/>
          <w:szCs w:val="20"/>
        </w:rPr>
        <w:t>Multiple</w:t>
      </w:r>
      <w:r>
        <w:rPr>
          <w:rFonts w:asciiTheme="majorHAnsi" w:hAnsiTheme="majorHAnsi"/>
          <w:sz w:val="20"/>
          <w:szCs w:val="20"/>
        </w:rPr>
        <w:t xml:space="preserve"> Choice (50 points)</w:t>
      </w:r>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 xml:space="preserve">6 Are these </w:t>
      </w:r>
      <w:r>
        <w:rPr>
          <w:rFonts w:asciiTheme="majorHAnsi" w:hAnsiTheme="majorHAnsi"/>
          <w:sz w:val="20"/>
          <w:szCs w:val="20"/>
        </w:rPr>
        <w:sym w:font="Symbol" w:char="F044"/>
      </w:r>
      <w:proofErr w:type="gramStart"/>
      <w:r>
        <w:rPr>
          <w:rFonts w:asciiTheme="majorHAnsi" w:hAnsiTheme="majorHAnsi"/>
          <w:sz w:val="20"/>
          <w:szCs w:val="20"/>
        </w:rPr>
        <w:t xml:space="preserve">s </w:t>
      </w:r>
      <w:proofErr w:type="gramEnd"/>
      <w:r>
        <w:rPr>
          <w:rFonts w:asciiTheme="majorHAnsi" w:hAnsiTheme="majorHAnsi"/>
          <w:sz w:val="20"/>
          <w:szCs w:val="20"/>
        </w:rPr>
        <w:sym w:font="Symbol" w:char="F040"/>
      </w:r>
      <w:r>
        <w:rPr>
          <w:rFonts w:asciiTheme="majorHAnsi" w:hAnsiTheme="majorHAnsi"/>
          <w:sz w:val="20"/>
          <w:szCs w:val="20"/>
        </w:rPr>
        <w:t>? What is the reason/postulate? (12 points)</w:t>
      </w:r>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5 Most descriptive name of the quadrilateral (10 points)</w:t>
      </w:r>
    </w:p>
    <w:p w:rsidR="00572FD8" w:rsidRDefault="00572FD8" w:rsidP="00572FD8">
      <w:pPr>
        <w:pStyle w:val="ListParagraph"/>
        <w:numPr>
          <w:ilvl w:val="0"/>
          <w:numId w:val="2"/>
        </w:numPr>
        <w:spacing w:after="0" w:line="240" w:lineRule="auto"/>
        <w:rPr>
          <w:rFonts w:asciiTheme="majorHAnsi" w:hAnsiTheme="majorHAnsi"/>
          <w:sz w:val="20"/>
          <w:szCs w:val="20"/>
        </w:rPr>
      </w:pPr>
      <w:r>
        <w:rPr>
          <w:rFonts w:asciiTheme="majorHAnsi" w:hAnsiTheme="majorHAnsi"/>
          <w:sz w:val="20"/>
          <w:szCs w:val="20"/>
        </w:rPr>
        <w:t>Write out your answers</w:t>
      </w:r>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3 Fill in the reasons in the proof (18 points)</w:t>
      </w:r>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2 Complete whole proof (20 points)</w:t>
      </w:r>
    </w:p>
    <w:p w:rsidR="00572FD8" w:rsidRDefault="00572FD8" w:rsidP="00572FD8">
      <w:pPr>
        <w:pStyle w:val="ListParagraph"/>
        <w:numPr>
          <w:ilvl w:val="1"/>
          <w:numId w:val="2"/>
        </w:numPr>
        <w:spacing w:after="0" w:line="240" w:lineRule="auto"/>
        <w:rPr>
          <w:rFonts w:asciiTheme="majorHAnsi" w:hAnsiTheme="majorHAnsi"/>
          <w:sz w:val="20"/>
          <w:szCs w:val="20"/>
        </w:rPr>
      </w:pPr>
      <w:r>
        <w:rPr>
          <w:rFonts w:asciiTheme="majorHAnsi" w:hAnsiTheme="majorHAnsi"/>
          <w:sz w:val="20"/>
          <w:szCs w:val="20"/>
        </w:rPr>
        <w:t>3-5 Extra credit (6-10 points)</w:t>
      </w:r>
    </w:p>
    <w:p w:rsidR="00572FD8" w:rsidRDefault="00572FD8" w:rsidP="00572FD8">
      <w:pPr>
        <w:spacing w:after="0" w:line="240" w:lineRule="auto"/>
        <w:rPr>
          <w:rFonts w:asciiTheme="majorHAnsi" w:hAnsiTheme="majorHAnsi"/>
          <w:sz w:val="20"/>
          <w:szCs w:val="20"/>
        </w:rPr>
      </w:pPr>
    </w:p>
    <w:p w:rsidR="00572FD8" w:rsidRDefault="00572FD8" w:rsidP="00572FD8">
      <w:pPr>
        <w:spacing w:after="0" w:line="240" w:lineRule="auto"/>
        <w:rPr>
          <w:rFonts w:asciiTheme="majorHAnsi" w:hAnsiTheme="majorHAnsi"/>
          <w:sz w:val="20"/>
          <w:szCs w:val="20"/>
        </w:rPr>
      </w:pPr>
      <w:r>
        <w:rPr>
          <w:rFonts w:asciiTheme="majorHAnsi" w:hAnsiTheme="majorHAnsi"/>
          <w:sz w:val="20"/>
          <w:szCs w:val="20"/>
        </w:rPr>
        <w:t xml:space="preserve">Major </w:t>
      </w:r>
      <w:r w:rsidR="003A292A">
        <w:rPr>
          <w:rFonts w:asciiTheme="majorHAnsi" w:hAnsiTheme="majorHAnsi"/>
          <w:sz w:val="20"/>
          <w:szCs w:val="20"/>
        </w:rPr>
        <w:t>Content</w:t>
      </w:r>
      <w:r>
        <w:rPr>
          <w:rFonts w:asciiTheme="majorHAnsi" w:hAnsiTheme="majorHAnsi"/>
          <w:sz w:val="20"/>
          <w:szCs w:val="20"/>
        </w:rPr>
        <w:t>:</w:t>
      </w:r>
      <w:r w:rsidR="003A292A">
        <w:rPr>
          <w:rFonts w:asciiTheme="majorHAnsi" w:hAnsiTheme="majorHAnsi"/>
          <w:sz w:val="20"/>
          <w:szCs w:val="20"/>
        </w:rPr>
        <w:tab/>
        <w:t xml:space="preserve">Covers chapters 1 – </w:t>
      </w:r>
      <w:r w:rsidR="0049373A">
        <w:rPr>
          <w:rFonts w:asciiTheme="majorHAnsi" w:hAnsiTheme="majorHAnsi"/>
          <w:sz w:val="20"/>
          <w:szCs w:val="20"/>
        </w:rPr>
        <w:t>6</w:t>
      </w:r>
      <w:r w:rsidR="003A292A">
        <w:rPr>
          <w:rFonts w:asciiTheme="majorHAnsi" w:hAnsiTheme="majorHAnsi"/>
          <w:sz w:val="20"/>
          <w:szCs w:val="20"/>
        </w:rPr>
        <w:t xml:space="preserve"> of our text, including:</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 xml:space="preserve">Logic: conditional, converse, inverse, contrapositive, </w:t>
      </w:r>
      <w:r>
        <w:sym w:font="Symbol" w:char="F0C7"/>
      </w:r>
      <w:r w:rsidRPr="00572FD8">
        <w:rPr>
          <w:rFonts w:asciiTheme="majorHAnsi" w:hAnsiTheme="majorHAnsi"/>
          <w:sz w:val="20"/>
          <w:szCs w:val="20"/>
        </w:rPr>
        <w:t xml:space="preserve"> &amp; </w:t>
      </w:r>
      <w:r>
        <w:sym w:font="Symbol" w:char="F0C8"/>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Degrees, minutes, seconds</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Perpendicularity</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Complementary and supplementary angles</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Addition, subtraction, multiplication, and division properties</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Transitive and substitution properties</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Congruent triangles and CPCTC</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Equidistance theorem</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Parallel and perpendicular lines and slope</w:t>
      </w:r>
    </w:p>
    <w:p w:rsidR="00572FD8" w:rsidRP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Parallel lines with proof</w:t>
      </w:r>
    </w:p>
    <w:p w:rsid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sidRPr="00572FD8">
        <w:rPr>
          <w:rFonts w:asciiTheme="majorHAnsi" w:hAnsiTheme="majorHAnsi"/>
          <w:sz w:val="20"/>
          <w:szCs w:val="20"/>
        </w:rPr>
        <w:t>Quadrilaterals and their properties (parallelogram, square, rectangle, rhombus, kite, trapezoid, and isosceles trapezoid)</w:t>
      </w:r>
    </w:p>
    <w:p w:rsidR="00572FD8" w:rsidRDefault="00572FD8" w:rsidP="00572FD8">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Proving parallelograms</w:t>
      </w:r>
    </w:p>
    <w:p w:rsidR="00166189" w:rsidRDefault="00166189" w:rsidP="00572FD8">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Indirect proof</w:t>
      </w:r>
    </w:p>
    <w:p w:rsidR="006453FE" w:rsidRDefault="00166189" w:rsidP="006453FE">
      <w:pPr>
        <w:pStyle w:val="ListParagraph"/>
        <w:numPr>
          <w:ilvl w:val="1"/>
          <w:numId w:val="3"/>
        </w:numPr>
        <w:tabs>
          <w:tab w:val="left" w:pos="720"/>
        </w:tabs>
        <w:spacing w:after="0" w:line="240" w:lineRule="auto"/>
        <w:ind w:left="1080"/>
        <w:rPr>
          <w:rFonts w:asciiTheme="majorHAnsi" w:hAnsiTheme="majorHAnsi"/>
          <w:sz w:val="20"/>
          <w:szCs w:val="20"/>
        </w:rPr>
      </w:pPr>
      <w:r w:rsidRPr="006453FE">
        <w:rPr>
          <w:rFonts w:asciiTheme="majorHAnsi" w:hAnsiTheme="majorHAnsi"/>
          <w:sz w:val="20"/>
          <w:szCs w:val="20"/>
        </w:rPr>
        <w:t>Proving quadrilaterals</w:t>
      </w:r>
    </w:p>
    <w:p w:rsidR="0049373A" w:rsidRDefault="0049373A" w:rsidP="006453FE">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Lines and planes in space</w:t>
      </w:r>
    </w:p>
    <w:p w:rsidR="006453FE" w:rsidRDefault="006453FE" w:rsidP="006453FE">
      <w:pPr>
        <w:tabs>
          <w:tab w:val="left" w:pos="720"/>
        </w:tabs>
        <w:spacing w:after="0" w:line="240" w:lineRule="auto"/>
        <w:rPr>
          <w:rFonts w:asciiTheme="majorHAnsi" w:hAnsiTheme="majorHAnsi"/>
          <w:sz w:val="20"/>
          <w:szCs w:val="20"/>
        </w:rPr>
      </w:pPr>
    </w:p>
    <w:p w:rsidR="006453FE" w:rsidRPr="006453FE" w:rsidRDefault="006453FE" w:rsidP="006453FE">
      <w:pPr>
        <w:tabs>
          <w:tab w:val="left" w:pos="720"/>
        </w:tabs>
        <w:spacing w:after="0" w:line="240" w:lineRule="auto"/>
        <w:rPr>
          <w:rFonts w:asciiTheme="majorHAnsi" w:hAnsiTheme="majorHAnsi"/>
          <w:sz w:val="20"/>
          <w:szCs w:val="20"/>
        </w:rPr>
      </w:pPr>
      <w:r w:rsidRPr="006453FE">
        <w:rPr>
          <w:rFonts w:asciiTheme="majorHAnsi" w:hAnsiTheme="majorHAnsi"/>
          <w:sz w:val="20"/>
          <w:szCs w:val="20"/>
        </w:rPr>
        <w:t>Ways to study for the exam</w:t>
      </w:r>
    </w:p>
    <w:p w:rsidR="00E6423B" w:rsidRDefault="00E6423B" w:rsidP="006453FE">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Eat and sleep well.</w:t>
      </w:r>
    </w:p>
    <w:p w:rsidR="006453FE" w:rsidRDefault="006453FE" w:rsidP="006453FE">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The one best thing to do, outside of what is assigned and the classwork, is to take ALL of your old quizzes and tests, take a clean sheet of paper, and re-work every one of the problems. Just looking at them is NOT going to help you know if you really remember how to do the problems. Bring questions you might have to review.</w:t>
      </w:r>
    </w:p>
    <w:p w:rsidR="006453FE" w:rsidRDefault="006453FE" w:rsidP="006453FE">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Complete the attached “Write your own exam” outline. This will force you to look back at each section of the book that we have covered and do some of those problems.</w:t>
      </w:r>
    </w:p>
    <w:p w:rsidR="006453FE" w:rsidRDefault="006453FE" w:rsidP="006453FE">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Study with a friend. Ask each other </w:t>
      </w:r>
      <w:proofErr w:type="gramStart"/>
      <w:r>
        <w:rPr>
          <w:rFonts w:asciiTheme="majorHAnsi" w:hAnsiTheme="majorHAnsi"/>
          <w:sz w:val="20"/>
          <w:szCs w:val="20"/>
        </w:rPr>
        <w:t>questions</w:t>
      </w:r>
      <w:proofErr w:type="gramEnd"/>
      <w:r>
        <w:rPr>
          <w:rFonts w:asciiTheme="majorHAnsi" w:hAnsiTheme="majorHAnsi"/>
          <w:sz w:val="20"/>
          <w:szCs w:val="20"/>
        </w:rPr>
        <w:t>.</w:t>
      </w:r>
    </w:p>
    <w:p w:rsidR="006453FE" w:rsidRDefault="006453FE" w:rsidP="006453FE">
      <w:pPr>
        <w:pStyle w:val="ListParagraph"/>
        <w:numPr>
          <w:ilvl w:val="1"/>
          <w:numId w:val="3"/>
        </w:numPr>
        <w:tabs>
          <w:tab w:val="left" w:pos="720"/>
        </w:tabs>
        <w:spacing w:after="0" w:line="240" w:lineRule="auto"/>
        <w:ind w:left="1080"/>
        <w:rPr>
          <w:rFonts w:asciiTheme="majorHAnsi" w:hAnsiTheme="majorHAnsi"/>
          <w:sz w:val="20"/>
          <w:szCs w:val="20"/>
        </w:rPr>
      </w:pPr>
      <w:r>
        <w:rPr>
          <w:rFonts w:asciiTheme="majorHAnsi" w:hAnsiTheme="majorHAnsi"/>
          <w:sz w:val="20"/>
          <w:szCs w:val="20"/>
        </w:rPr>
        <w:t>Review the topic outline. Know what each refers to and what might be asked.</w:t>
      </w:r>
    </w:p>
    <w:p w:rsidR="006453FE" w:rsidRDefault="006453FE" w:rsidP="006453FE">
      <w:pPr>
        <w:pStyle w:val="ListParagraph"/>
        <w:tabs>
          <w:tab w:val="left" w:pos="720"/>
        </w:tabs>
        <w:spacing w:after="0" w:line="240" w:lineRule="auto"/>
        <w:ind w:left="1080"/>
        <w:rPr>
          <w:rFonts w:asciiTheme="majorHAnsi" w:hAnsiTheme="majorHAnsi"/>
          <w:sz w:val="20"/>
          <w:szCs w:val="20"/>
        </w:rPr>
      </w:pPr>
    </w:p>
    <w:p w:rsidR="006453FE" w:rsidRDefault="006453FE">
      <w:pPr>
        <w:rPr>
          <w:rFonts w:asciiTheme="majorHAnsi" w:hAnsiTheme="majorHAnsi"/>
          <w:sz w:val="20"/>
          <w:szCs w:val="20"/>
        </w:rPr>
      </w:pPr>
      <w:r>
        <w:rPr>
          <w:rFonts w:asciiTheme="majorHAnsi" w:hAnsiTheme="majorHAnsi"/>
          <w:sz w:val="20"/>
          <w:szCs w:val="20"/>
        </w:rPr>
        <w:br w:type="page"/>
      </w:r>
    </w:p>
    <w:p w:rsidR="0049373A" w:rsidRDefault="006453FE">
      <w:pPr>
        <w:rPr>
          <w:rFonts w:asciiTheme="majorHAnsi" w:hAnsiTheme="majorHAnsi"/>
          <w:sz w:val="20"/>
          <w:szCs w:val="20"/>
        </w:rPr>
      </w:pPr>
      <w:r>
        <w:rPr>
          <w:rFonts w:asciiTheme="majorHAnsi" w:hAnsiTheme="majorHAnsi"/>
          <w:sz w:val="20"/>
          <w:szCs w:val="20"/>
        </w:rPr>
        <w:lastRenderedPageBreak/>
        <w:t>For each</w:t>
      </w:r>
      <w:r w:rsidR="0049373A">
        <w:rPr>
          <w:rFonts w:asciiTheme="majorHAnsi" w:hAnsiTheme="majorHAnsi"/>
          <w:sz w:val="20"/>
          <w:szCs w:val="20"/>
        </w:rPr>
        <w:t xml:space="preserve"> section covered</w:t>
      </w:r>
      <w:r>
        <w:rPr>
          <w:rFonts w:asciiTheme="majorHAnsi" w:hAnsiTheme="majorHAnsi"/>
          <w:sz w:val="20"/>
          <w:szCs w:val="20"/>
        </w:rPr>
        <w:t xml:space="preserve">, </w:t>
      </w:r>
      <w:r w:rsidR="0049373A">
        <w:rPr>
          <w:rFonts w:asciiTheme="majorHAnsi" w:hAnsiTheme="majorHAnsi"/>
          <w:sz w:val="20"/>
          <w:szCs w:val="20"/>
        </w:rPr>
        <w:t>note the topic (usually the section name), then select 2 exercises to copy and complete below</w:t>
      </w:r>
      <w:r>
        <w:rPr>
          <w:rFonts w:asciiTheme="majorHAnsi" w:hAnsiTheme="majorHAnsi"/>
          <w:sz w:val="20"/>
          <w:szCs w:val="20"/>
        </w:rPr>
        <w:t>.</w:t>
      </w:r>
    </w:p>
    <w:tbl>
      <w:tblPr>
        <w:tblStyle w:val="TableGrid"/>
        <w:tblW w:w="0" w:type="auto"/>
        <w:tblLayout w:type="fixed"/>
        <w:tblLook w:val="04A0" w:firstRow="1" w:lastRow="0" w:firstColumn="1" w:lastColumn="0" w:noHBand="0" w:noVBand="1"/>
      </w:tblPr>
      <w:tblGrid>
        <w:gridCol w:w="648"/>
        <w:gridCol w:w="1710"/>
        <w:gridCol w:w="4320"/>
        <w:gridCol w:w="4320"/>
      </w:tblGrid>
      <w:tr w:rsidR="0049373A" w:rsidRPr="0049373A" w:rsidTr="00B415DC">
        <w:trPr>
          <w:cantSplit/>
          <w:tblHeader/>
        </w:trPr>
        <w:tc>
          <w:tcPr>
            <w:tcW w:w="648" w:type="dxa"/>
          </w:tcPr>
          <w:p w:rsidR="0049373A" w:rsidRPr="0049373A" w:rsidRDefault="0049373A" w:rsidP="0049373A">
            <w:pPr>
              <w:rPr>
                <w:rFonts w:asciiTheme="majorHAnsi" w:hAnsiTheme="majorHAnsi"/>
                <w:sz w:val="20"/>
                <w:szCs w:val="20"/>
              </w:rPr>
            </w:pPr>
            <w:proofErr w:type="spellStart"/>
            <w:r w:rsidRPr="0049373A">
              <w:rPr>
                <w:rFonts w:asciiTheme="majorHAnsi" w:hAnsiTheme="majorHAnsi"/>
                <w:sz w:val="20"/>
                <w:szCs w:val="20"/>
              </w:rPr>
              <w:t>Ch</w:t>
            </w:r>
            <w:proofErr w:type="spellEnd"/>
            <w:r w:rsidRPr="0049373A">
              <w:rPr>
                <w:rFonts w:asciiTheme="majorHAnsi" w:hAnsiTheme="majorHAnsi"/>
                <w:sz w:val="20"/>
                <w:szCs w:val="20"/>
              </w:rPr>
              <w:t xml:space="preserve"> &amp; Sect</w:t>
            </w:r>
          </w:p>
        </w:tc>
        <w:tc>
          <w:tcPr>
            <w:tcW w:w="1710" w:type="dxa"/>
          </w:tcPr>
          <w:p w:rsidR="0049373A" w:rsidRPr="0049373A" w:rsidRDefault="0049373A">
            <w:pPr>
              <w:rPr>
                <w:rFonts w:asciiTheme="majorHAnsi" w:hAnsiTheme="majorHAnsi"/>
                <w:sz w:val="20"/>
                <w:szCs w:val="20"/>
              </w:rPr>
            </w:pPr>
            <w:r w:rsidRPr="0049373A">
              <w:rPr>
                <w:rFonts w:asciiTheme="majorHAnsi" w:hAnsiTheme="majorHAnsi"/>
                <w:sz w:val="20"/>
                <w:szCs w:val="20"/>
              </w:rPr>
              <w:t>Topic</w:t>
            </w:r>
          </w:p>
        </w:tc>
        <w:tc>
          <w:tcPr>
            <w:tcW w:w="4320" w:type="dxa"/>
          </w:tcPr>
          <w:p w:rsidR="0049373A" w:rsidRPr="0049373A" w:rsidRDefault="0049373A">
            <w:pPr>
              <w:rPr>
                <w:rFonts w:asciiTheme="majorHAnsi" w:hAnsiTheme="majorHAnsi"/>
                <w:sz w:val="20"/>
                <w:szCs w:val="20"/>
              </w:rPr>
            </w:pPr>
            <w:r w:rsidRPr="0049373A">
              <w:rPr>
                <w:rFonts w:asciiTheme="majorHAnsi" w:hAnsiTheme="majorHAnsi"/>
                <w:sz w:val="20"/>
                <w:szCs w:val="20"/>
              </w:rPr>
              <w:t>Exercise 1</w:t>
            </w:r>
          </w:p>
        </w:tc>
        <w:tc>
          <w:tcPr>
            <w:tcW w:w="4320" w:type="dxa"/>
          </w:tcPr>
          <w:p w:rsidR="0049373A" w:rsidRPr="0049373A" w:rsidRDefault="0049373A">
            <w:pPr>
              <w:rPr>
                <w:rFonts w:asciiTheme="majorHAnsi" w:hAnsiTheme="majorHAnsi"/>
                <w:sz w:val="20"/>
                <w:szCs w:val="20"/>
              </w:rPr>
            </w:pPr>
            <w:r w:rsidRPr="0049373A">
              <w:rPr>
                <w:rFonts w:asciiTheme="majorHAnsi" w:hAnsiTheme="majorHAnsi"/>
                <w:sz w:val="20"/>
                <w:szCs w:val="20"/>
              </w:rPr>
              <w:t>Exercise 2</w:t>
            </w: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t>1.1</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t>1.2</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t>1.3</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t>1.4</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lastRenderedPageBreak/>
              <w:t>1.5</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t>1.6</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pPr>
              <w:rPr>
                <w:rFonts w:asciiTheme="majorHAnsi" w:hAnsiTheme="majorHAnsi"/>
                <w:sz w:val="20"/>
                <w:szCs w:val="20"/>
              </w:rPr>
            </w:pPr>
            <w:r w:rsidRPr="0049373A">
              <w:rPr>
                <w:rFonts w:asciiTheme="majorHAnsi" w:hAnsiTheme="majorHAnsi"/>
                <w:sz w:val="20"/>
                <w:szCs w:val="20"/>
              </w:rPr>
              <w:t>1.7</w:t>
            </w:r>
          </w:p>
        </w:tc>
        <w:tc>
          <w:tcPr>
            <w:tcW w:w="171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c>
          <w:tcPr>
            <w:tcW w:w="4320" w:type="dxa"/>
          </w:tcPr>
          <w:p w:rsidR="0049373A" w:rsidRPr="0049373A" w:rsidRDefault="0049373A">
            <w:pPr>
              <w:rPr>
                <w:rFonts w:asciiTheme="majorHAnsi" w:hAnsiTheme="majorHAnsi"/>
                <w:sz w:val="20"/>
                <w:szCs w:val="20"/>
              </w:rPr>
            </w:pPr>
          </w:p>
        </w:tc>
      </w:tr>
      <w:tr w:rsidR="0049373A" w:rsidRPr="0049373A" w:rsidTr="00366B46">
        <w:trPr>
          <w:cantSplit/>
          <w:trHeight w:val="288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1.8</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1.9</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2.1</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2.2</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2.3</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2.4*</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2.5</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2.6</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2.7</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2.8</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3.1</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3.2</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3.3</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3.4</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3.5</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3.6</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3.7</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3.8</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4.1</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4.2</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4.3</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4.4</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4.5</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4.6</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5.1</w:t>
            </w:r>
          </w:p>
        </w:tc>
        <w:tc>
          <w:tcPr>
            <w:tcW w:w="1710"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 xml:space="preserve">Indirect proof </w:t>
            </w:r>
          </w:p>
        </w:tc>
        <w:tc>
          <w:tcPr>
            <w:tcW w:w="8640" w:type="dxa"/>
            <w:gridSpan w:val="2"/>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Choose only one indirect proof to review.</w:t>
            </w: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5.2</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5.3</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5.4</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5.5</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5.6</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5.7</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lastRenderedPageBreak/>
              <w:t>6.1</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6.2</w:t>
            </w:r>
            <w:r w:rsidR="00B415DC">
              <w:rPr>
                <w:rFonts w:asciiTheme="majorHAnsi" w:hAnsiTheme="majorHAnsi"/>
                <w:sz w:val="20"/>
                <w:szCs w:val="20"/>
              </w:rPr>
              <w:t>*</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r w:rsidR="0049373A" w:rsidRPr="0049373A" w:rsidTr="00366B46">
        <w:trPr>
          <w:cantSplit/>
          <w:trHeight w:val="4320"/>
        </w:trPr>
        <w:tc>
          <w:tcPr>
            <w:tcW w:w="648" w:type="dxa"/>
          </w:tcPr>
          <w:p w:rsidR="0049373A" w:rsidRPr="0049373A" w:rsidRDefault="0049373A" w:rsidP="00DC4F47">
            <w:pPr>
              <w:rPr>
                <w:rFonts w:asciiTheme="majorHAnsi" w:hAnsiTheme="majorHAnsi"/>
                <w:sz w:val="20"/>
                <w:szCs w:val="20"/>
              </w:rPr>
            </w:pPr>
            <w:r w:rsidRPr="0049373A">
              <w:rPr>
                <w:rFonts w:asciiTheme="majorHAnsi" w:hAnsiTheme="majorHAnsi"/>
                <w:sz w:val="20"/>
                <w:szCs w:val="20"/>
              </w:rPr>
              <w:t>6.3</w:t>
            </w:r>
          </w:p>
        </w:tc>
        <w:tc>
          <w:tcPr>
            <w:tcW w:w="171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c>
          <w:tcPr>
            <w:tcW w:w="4320" w:type="dxa"/>
          </w:tcPr>
          <w:p w:rsidR="0049373A" w:rsidRPr="0049373A" w:rsidRDefault="0049373A" w:rsidP="00DC4F47">
            <w:pPr>
              <w:rPr>
                <w:rFonts w:asciiTheme="majorHAnsi" w:hAnsiTheme="majorHAnsi"/>
                <w:sz w:val="20"/>
                <w:szCs w:val="20"/>
              </w:rPr>
            </w:pPr>
          </w:p>
        </w:tc>
      </w:tr>
    </w:tbl>
    <w:p w:rsidR="0049373A" w:rsidRDefault="0049373A">
      <w:pPr>
        <w:rPr>
          <w:rFonts w:asciiTheme="majorHAnsi" w:hAnsiTheme="majorHAnsi"/>
          <w:sz w:val="20"/>
          <w:szCs w:val="20"/>
        </w:rPr>
      </w:pPr>
      <w:r>
        <w:rPr>
          <w:rFonts w:asciiTheme="majorHAnsi" w:hAnsiTheme="majorHAnsi"/>
          <w:sz w:val="20"/>
          <w:szCs w:val="20"/>
        </w:rPr>
        <w:br/>
      </w:r>
    </w:p>
    <w:p w:rsidR="00826819" w:rsidRDefault="00826819" w:rsidP="00267B61">
      <w:pPr>
        <w:rPr>
          <w:rFonts w:asciiTheme="majorHAnsi" w:hAnsiTheme="majorHAnsi"/>
          <w:sz w:val="20"/>
          <w:szCs w:val="20"/>
        </w:rPr>
      </w:pPr>
      <w:bookmarkStart w:id="0" w:name="_GoBack"/>
      <w:bookmarkEnd w:id="0"/>
    </w:p>
    <w:p w:rsidR="006453FE" w:rsidRPr="006453FE" w:rsidRDefault="006453FE" w:rsidP="006453FE">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596"/>
        <w:gridCol w:w="2160"/>
        <w:gridCol w:w="664"/>
        <w:gridCol w:w="4848"/>
      </w:tblGrid>
      <w:tr w:rsidR="004607D7" w:rsidRPr="006453FE" w:rsidTr="00E6423B">
        <w:tc>
          <w:tcPr>
            <w:tcW w:w="8268" w:type="dxa"/>
            <w:gridSpan w:val="4"/>
          </w:tcPr>
          <w:p w:rsidR="004607D7" w:rsidRPr="006453FE" w:rsidRDefault="006453FE" w:rsidP="00572FD8">
            <w:pPr>
              <w:rPr>
                <w:rFonts w:asciiTheme="majorHAnsi" w:hAnsiTheme="majorHAnsi"/>
                <w:b/>
                <w:sz w:val="20"/>
                <w:szCs w:val="20"/>
              </w:rPr>
            </w:pPr>
            <w:r w:rsidRPr="006453FE">
              <w:rPr>
                <w:rFonts w:asciiTheme="majorHAnsi" w:hAnsiTheme="majorHAnsi"/>
                <w:b/>
                <w:sz w:val="20"/>
                <w:szCs w:val="20"/>
              </w:rPr>
              <w:t>Proving quadrilaterals</w:t>
            </w:r>
          </w:p>
        </w:tc>
      </w:tr>
      <w:tr w:rsidR="006453FE" w:rsidRPr="000F301A" w:rsidTr="00E6423B">
        <w:tc>
          <w:tcPr>
            <w:tcW w:w="8268" w:type="dxa"/>
            <w:gridSpan w:val="4"/>
          </w:tcPr>
          <w:p w:rsidR="006453FE" w:rsidRPr="006453FE" w:rsidRDefault="006453FE" w:rsidP="00572FD8">
            <w:pPr>
              <w:rPr>
                <w:rFonts w:asciiTheme="majorHAnsi" w:hAnsiTheme="majorHAnsi"/>
                <w:sz w:val="20"/>
                <w:szCs w:val="20"/>
              </w:rPr>
            </w:pPr>
            <w:r w:rsidRPr="006453FE">
              <w:rPr>
                <w:rFonts w:asciiTheme="majorHAnsi" w:hAnsiTheme="majorHAnsi"/>
                <w:sz w:val="20"/>
                <w:szCs w:val="20"/>
              </w:rPr>
              <w:t xml:space="preserve">Complete the following proof by selecting the </w:t>
            </w:r>
            <w:r w:rsidRPr="006453FE">
              <w:rPr>
                <w:rFonts w:asciiTheme="majorHAnsi" w:hAnsiTheme="majorHAnsi"/>
                <w:i/>
                <w:sz w:val="20"/>
                <w:szCs w:val="20"/>
              </w:rPr>
              <w:t>best</w:t>
            </w:r>
            <w:r w:rsidRPr="006453FE">
              <w:rPr>
                <w:rFonts w:asciiTheme="majorHAnsi" w:hAnsiTheme="majorHAnsi"/>
                <w:sz w:val="20"/>
                <w:szCs w:val="20"/>
              </w:rPr>
              <w:t xml:space="preserve"> option for the missing statement or reason.</w:t>
            </w:r>
          </w:p>
        </w:tc>
      </w:tr>
      <w:tr w:rsidR="006453FE" w:rsidRPr="000F301A" w:rsidTr="00E6423B">
        <w:tc>
          <w:tcPr>
            <w:tcW w:w="8268" w:type="dxa"/>
            <w:gridSpan w:val="4"/>
          </w:tcPr>
          <w:p w:rsidR="006453FE" w:rsidRPr="000F301A" w:rsidRDefault="006453FE" w:rsidP="00572FD8">
            <w:pPr>
              <w:rPr>
                <w:rFonts w:asciiTheme="majorHAnsi" w:hAnsiTheme="majorHAnsi"/>
                <w:sz w:val="20"/>
                <w:szCs w:val="20"/>
              </w:rPr>
            </w:pPr>
            <w:r w:rsidRPr="000F301A">
              <w:rPr>
                <w:rFonts w:asciiTheme="majorHAnsi" w:hAnsiTheme="majorHAnsi"/>
                <w:sz w:val="20"/>
                <w:szCs w:val="20"/>
              </w:rPr>
              <w:object w:dxaOrig="11805"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09.7pt" o:ole="">
                  <v:imagedata r:id="rId8" o:title="" blacklevel="6554f"/>
                </v:shape>
                <o:OLEObject Type="Embed" ProgID="PBrush" ShapeID="_x0000_i1025" DrawAspect="Content" ObjectID="_1479541444" r:id="rId9"/>
              </w:object>
            </w:r>
          </w:p>
        </w:tc>
      </w:tr>
      <w:tr w:rsidR="004607D7" w:rsidRPr="000F301A" w:rsidTr="00E6423B">
        <w:tc>
          <w:tcPr>
            <w:tcW w:w="2756" w:type="dxa"/>
            <w:gridSpan w:val="2"/>
          </w:tcPr>
          <w:p w:rsidR="004607D7" w:rsidRPr="000F301A" w:rsidRDefault="004607D7" w:rsidP="00572FD8">
            <w:pPr>
              <w:jc w:val="center"/>
              <w:rPr>
                <w:rFonts w:asciiTheme="majorHAnsi" w:hAnsiTheme="majorHAnsi"/>
                <w:sz w:val="20"/>
                <w:szCs w:val="20"/>
              </w:rPr>
            </w:pPr>
            <w:r w:rsidRPr="000F301A">
              <w:rPr>
                <w:rFonts w:asciiTheme="majorHAnsi" w:hAnsiTheme="majorHAnsi"/>
                <w:sz w:val="20"/>
                <w:szCs w:val="20"/>
              </w:rPr>
              <w:t>Statements</w:t>
            </w:r>
          </w:p>
        </w:tc>
        <w:tc>
          <w:tcPr>
            <w:tcW w:w="5512"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t>Reasons</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object w:dxaOrig="3105" w:dyaOrig="435">
                <v:shape id="_x0000_i1026" type="#_x0000_t75" style="width:82.3pt;height:10.3pt" o:ole="">
                  <v:imagedata r:id="rId10" o:title=""/>
                </v:shape>
                <o:OLEObject Type="Embed" ProgID="PBrush" ShapeID="_x0000_i1026" DrawAspect="Content" ObjectID="_1479541445" r:id="rId11"/>
              </w:object>
            </w:r>
            <w:r w:rsidRPr="000F301A">
              <w:rPr>
                <w:rFonts w:asciiTheme="majorHAnsi" w:hAnsiTheme="majorHAnsi"/>
                <w:sz w:val="20"/>
                <w:szCs w:val="20"/>
              </w:rPr>
              <w:t xml:space="preserve">, </w:t>
            </w:r>
            <w:r w:rsidRPr="000F301A">
              <w:rPr>
                <w:rFonts w:asciiTheme="majorHAnsi" w:hAnsiTheme="majorHAnsi"/>
                <w:sz w:val="20"/>
                <w:szCs w:val="20"/>
              </w:rPr>
              <w:object w:dxaOrig="2370" w:dyaOrig="540">
                <v:shape id="_x0000_i1027" type="#_x0000_t75" style="width:68.55pt;height:17.15pt" o:ole="">
                  <v:imagedata r:id="rId12" o:title=""/>
                </v:shape>
                <o:OLEObject Type="Embed" ProgID="PBrush" ShapeID="_x0000_i1027" DrawAspect="Content" ObjectID="_1479541446" r:id="rId13"/>
              </w:object>
            </w:r>
            <w:r w:rsidRPr="000F301A">
              <w:rPr>
                <w:rFonts w:asciiTheme="majorHAnsi" w:hAnsiTheme="majorHAnsi"/>
                <w:sz w:val="20"/>
                <w:szCs w:val="20"/>
              </w:rPr>
              <w:t xml:space="preserve">&amp; </w:t>
            </w:r>
            <w:r w:rsidRPr="000F301A">
              <w:rPr>
                <w:rFonts w:asciiTheme="majorHAnsi" w:hAnsiTheme="majorHAnsi"/>
                <w:sz w:val="20"/>
                <w:szCs w:val="20"/>
              </w:rPr>
              <w:object w:dxaOrig="2250" w:dyaOrig="510">
                <v:shape id="_x0000_i1028" type="#_x0000_t75" style="width:65.15pt;height:13.7pt" o:ole="">
                  <v:imagedata r:id="rId14" o:title=""/>
                </v:shape>
                <o:OLEObject Type="Embed" ProgID="PBrush" ShapeID="_x0000_i1028" DrawAspect="Content" ObjectID="_1479541447" r:id="rId15"/>
              </w:object>
            </w:r>
          </w:p>
        </w:tc>
        <w:tc>
          <w:tcPr>
            <w:tcW w:w="5512"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t>Given</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sym w:font="Symbol" w:char="F0D0"/>
            </w:r>
            <w:r w:rsidRPr="000F301A">
              <w:rPr>
                <w:rFonts w:asciiTheme="majorHAnsi" w:hAnsiTheme="majorHAnsi"/>
                <w:sz w:val="20"/>
                <w:szCs w:val="20"/>
              </w:rPr>
              <w:t xml:space="preserve">1 &amp; </w:t>
            </w:r>
            <w:r w:rsidRPr="000F301A">
              <w:rPr>
                <w:rFonts w:asciiTheme="majorHAnsi" w:hAnsiTheme="majorHAnsi"/>
                <w:sz w:val="20"/>
                <w:szCs w:val="20"/>
              </w:rPr>
              <w:sym w:font="Symbol" w:char="F0D0"/>
            </w:r>
            <w:r w:rsidRPr="000F301A">
              <w:rPr>
                <w:rFonts w:asciiTheme="majorHAnsi" w:hAnsiTheme="majorHAnsi"/>
                <w:sz w:val="20"/>
                <w:szCs w:val="20"/>
              </w:rPr>
              <w:t xml:space="preserve">2 are right </w:t>
            </w:r>
            <w:r w:rsidRPr="000F301A">
              <w:rPr>
                <w:rFonts w:asciiTheme="majorHAnsi" w:hAnsiTheme="majorHAnsi"/>
                <w:sz w:val="20"/>
                <w:szCs w:val="20"/>
              </w:rPr>
              <w:sym w:font="Symbol" w:char="F0D0"/>
            </w:r>
            <w:r w:rsidRPr="000F301A">
              <w:rPr>
                <w:rFonts w:asciiTheme="majorHAnsi" w:hAnsiTheme="majorHAnsi"/>
                <w:sz w:val="20"/>
                <w:szCs w:val="20"/>
              </w:rPr>
              <w:t>s</w:t>
            </w:r>
          </w:p>
        </w:tc>
        <w:tc>
          <w:tcPr>
            <w:tcW w:w="664" w:type="dxa"/>
          </w:tcPr>
          <w:p w:rsidR="004607D7" w:rsidRPr="000F301A" w:rsidRDefault="004607D7" w:rsidP="00572FD8">
            <w:pPr>
              <w:pStyle w:val="ListParagraph"/>
              <w:numPr>
                <w:ilvl w:val="0"/>
                <w:numId w:val="1"/>
              </w:numPr>
              <w:rPr>
                <w:rFonts w:asciiTheme="majorHAnsi" w:hAnsiTheme="majorHAnsi"/>
                <w:sz w:val="20"/>
                <w:szCs w:val="20"/>
              </w:rPr>
            </w:pPr>
          </w:p>
        </w:tc>
        <w:tc>
          <w:tcPr>
            <w:tcW w:w="4848" w:type="dxa"/>
          </w:tcPr>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sym w:font="Symbol" w:char="F05E"/>
            </w:r>
            <w:r w:rsidRPr="000F301A">
              <w:rPr>
                <w:rFonts w:asciiTheme="majorHAnsi" w:hAnsiTheme="majorHAnsi"/>
                <w:sz w:val="20"/>
                <w:szCs w:val="20"/>
              </w:rPr>
              <w:t xml:space="preserve"> </w:t>
            </w:r>
            <w:r w:rsidRPr="000F301A">
              <w:rPr>
                <w:rFonts w:asciiTheme="majorHAnsi" w:hAnsiTheme="majorHAnsi"/>
                <w:sz w:val="20"/>
                <w:szCs w:val="20"/>
              </w:rPr>
              <w:sym w:font="Symbol" w:char="F0DE"/>
            </w:r>
            <w:r w:rsidRPr="000F301A">
              <w:rPr>
                <w:rFonts w:asciiTheme="majorHAnsi" w:hAnsiTheme="majorHAnsi"/>
                <w:sz w:val="20"/>
                <w:szCs w:val="20"/>
              </w:rPr>
              <w:t xml:space="preserve"> right </w:t>
            </w:r>
            <w:r w:rsidRPr="000F301A">
              <w:rPr>
                <w:rFonts w:asciiTheme="majorHAnsi" w:hAnsiTheme="majorHAnsi"/>
                <w:sz w:val="20"/>
                <w:szCs w:val="20"/>
              </w:rPr>
              <w:sym w:font="Symbol" w:char="F0D0"/>
            </w:r>
            <w:r w:rsidRPr="000F301A">
              <w:rPr>
                <w:rFonts w:asciiTheme="majorHAnsi" w:hAnsiTheme="majorHAnsi"/>
                <w:sz w:val="20"/>
                <w:szCs w:val="20"/>
              </w:rPr>
              <w:t>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Right </w:t>
            </w:r>
            <w:r w:rsidR="00AD0EE3">
              <w:rPr>
                <w:rFonts w:asciiTheme="majorHAnsi" w:hAnsiTheme="majorHAnsi"/>
                <w:sz w:val="20"/>
                <w:szCs w:val="20"/>
              </w:rPr>
              <w:sym w:font="Symbol" w:char="F0D0"/>
            </w:r>
            <w:r w:rsidR="00AD0EE3">
              <w:rPr>
                <w:rFonts w:asciiTheme="majorHAnsi" w:hAnsiTheme="majorHAnsi"/>
                <w:sz w:val="20"/>
                <w:szCs w:val="20"/>
              </w:rPr>
              <w:t xml:space="preserve">s </w:t>
            </w:r>
            <w:r w:rsidRPr="000F301A">
              <w:rPr>
                <w:rFonts w:asciiTheme="majorHAnsi" w:hAnsiTheme="majorHAnsi"/>
                <w:sz w:val="20"/>
                <w:szCs w:val="20"/>
              </w:rPr>
              <w:t xml:space="preserve">are </w:t>
            </w:r>
            <w:r w:rsidRPr="000F301A">
              <w:rPr>
                <w:rFonts w:asciiTheme="majorHAnsi" w:hAnsiTheme="majorHAnsi"/>
                <w:sz w:val="20"/>
                <w:szCs w:val="20"/>
              </w:rPr>
              <w:sym w:font="Symbol" w:char="F040"/>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object w:dxaOrig="570" w:dyaOrig="360">
                <v:shape id="_x0000_i1029" type="#_x0000_t75" style="width:17.15pt;height:10.3pt" o:ole="">
                  <v:imagedata r:id="rId16" o:title=""/>
                </v:shape>
                <o:OLEObject Type="Embed" ProgID="PBrush" ShapeID="_x0000_i1029" DrawAspect="Content" ObjectID="_1479541448" r:id="rId17"/>
              </w:object>
            </w:r>
            <w:r w:rsidRPr="000F301A">
              <w:rPr>
                <w:rFonts w:asciiTheme="majorHAnsi" w:hAnsiTheme="majorHAnsi"/>
                <w:sz w:val="20"/>
                <w:szCs w:val="20"/>
              </w:rPr>
              <w:t xml:space="preserve">  </w:t>
            </w:r>
            <w:r w:rsidRPr="000F301A">
              <w:rPr>
                <w:rFonts w:asciiTheme="majorHAnsi" w:hAnsiTheme="majorHAnsi"/>
                <w:sz w:val="20"/>
                <w:szCs w:val="20"/>
              </w:rPr>
              <w:sym w:font="Symbol" w:char="F0DE"/>
            </w:r>
            <w:r w:rsidRPr="000F301A">
              <w:rPr>
                <w:rFonts w:asciiTheme="majorHAnsi" w:hAnsiTheme="majorHAnsi"/>
                <w:sz w:val="20"/>
                <w:szCs w:val="20"/>
              </w:rPr>
              <w:t xml:space="preserve"> opposite </w:t>
            </w:r>
            <w:r w:rsidRPr="000F301A">
              <w:rPr>
                <w:rFonts w:asciiTheme="majorHAnsi" w:hAnsiTheme="majorHAnsi"/>
                <w:sz w:val="20"/>
                <w:szCs w:val="20"/>
              </w:rPr>
              <w:sym w:font="Symbol" w:char="F0D0"/>
            </w:r>
            <w:r w:rsidRPr="000F301A">
              <w:rPr>
                <w:rFonts w:asciiTheme="majorHAnsi" w:hAnsiTheme="majorHAnsi"/>
                <w:sz w:val="20"/>
                <w:szCs w:val="20"/>
              </w:rPr>
              <w:t xml:space="preserve">s are </w:t>
            </w:r>
            <w:r w:rsidRPr="000F301A">
              <w:rPr>
                <w:rFonts w:asciiTheme="majorHAnsi" w:hAnsiTheme="majorHAnsi"/>
                <w:sz w:val="20"/>
                <w:szCs w:val="20"/>
              </w:rPr>
              <w:sym w:font="Symbol" w:char="F040"/>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object w:dxaOrig="570" w:dyaOrig="360">
                <v:shape id="_x0000_i1030" type="#_x0000_t75" style="width:17.15pt;height:10.3pt" o:ole="">
                  <v:imagedata r:id="rId16" o:title=""/>
                </v:shape>
                <o:OLEObject Type="Embed" ProgID="PBrush" ShapeID="_x0000_i1030" DrawAspect="Content" ObjectID="_1479541449" r:id="rId18"/>
              </w:object>
            </w:r>
            <w:r w:rsidRPr="000F301A">
              <w:rPr>
                <w:rFonts w:asciiTheme="majorHAnsi" w:hAnsiTheme="majorHAnsi"/>
                <w:sz w:val="20"/>
                <w:szCs w:val="20"/>
              </w:rPr>
              <w:t xml:space="preserve">  </w:t>
            </w:r>
            <w:r w:rsidRPr="000F301A">
              <w:rPr>
                <w:rFonts w:asciiTheme="majorHAnsi" w:hAnsiTheme="majorHAnsi"/>
                <w:sz w:val="20"/>
                <w:szCs w:val="20"/>
              </w:rPr>
              <w:sym w:font="Symbol" w:char="F0DE"/>
            </w:r>
            <w:r w:rsidRPr="000F301A">
              <w:rPr>
                <w:rFonts w:asciiTheme="majorHAnsi" w:hAnsiTheme="majorHAnsi"/>
                <w:sz w:val="20"/>
                <w:szCs w:val="20"/>
              </w:rPr>
              <w:t xml:space="preserve"> opposite sides are </w:t>
            </w:r>
            <w:r w:rsidRPr="000F301A">
              <w:rPr>
                <w:rFonts w:asciiTheme="majorHAnsi" w:hAnsiTheme="majorHAnsi"/>
                <w:sz w:val="20"/>
                <w:szCs w:val="20"/>
              </w:rPr>
              <w:sym w:font="Symbol" w:char="F040"/>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None of the above</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sym w:font="Symbol" w:char="F0D0"/>
            </w:r>
            <w:r w:rsidRPr="000F301A">
              <w:rPr>
                <w:rFonts w:asciiTheme="majorHAnsi" w:hAnsiTheme="majorHAnsi"/>
                <w:sz w:val="20"/>
                <w:szCs w:val="20"/>
              </w:rPr>
              <w:t xml:space="preserve">1 </w:t>
            </w:r>
            <w:r w:rsidRPr="000F301A">
              <w:rPr>
                <w:rFonts w:asciiTheme="majorHAnsi" w:hAnsiTheme="majorHAnsi"/>
                <w:sz w:val="20"/>
                <w:szCs w:val="20"/>
              </w:rPr>
              <w:sym w:font="Symbol" w:char="F040"/>
            </w:r>
            <w:r w:rsidRPr="000F301A">
              <w:rPr>
                <w:rFonts w:asciiTheme="majorHAnsi" w:hAnsiTheme="majorHAnsi"/>
                <w:sz w:val="20"/>
                <w:szCs w:val="20"/>
              </w:rPr>
              <w:t xml:space="preserve"> </w:t>
            </w:r>
            <w:r w:rsidRPr="000F301A">
              <w:rPr>
                <w:rFonts w:asciiTheme="majorHAnsi" w:hAnsiTheme="majorHAnsi"/>
                <w:sz w:val="20"/>
                <w:szCs w:val="20"/>
              </w:rPr>
              <w:sym w:font="Symbol" w:char="F0D0"/>
            </w:r>
            <w:r w:rsidRPr="000F301A">
              <w:rPr>
                <w:rFonts w:asciiTheme="majorHAnsi" w:hAnsiTheme="majorHAnsi"/>
                <w:sz w:val="20"/>
                <w:szCs w:val="20"/>
              </w:rPr>
              <w:t>2</w:t>
            </w:r>
          </w:p>
        </w:tc>
        <w:tc>
          <w:tcPr>
            <w:tcW w:w="664" w:type="dxa"/>
          </w:tcPr>
          <w:p w:rsidR="004607D7" w:rsidRPr="000F301A" w:rsidRDefault="004607D7" w:rsidP="00572FD8">
            <w:pPr>
              <w:pStyle w:val="ListParagraph"/>
              <w:numPr>
                <w:ilvl w:val="0"/>
                <w:numId w:val="1"/>
              </w:numPr>
              <w:rPr>
                <w:rFonts w:asciiTheme="majorHAnsi" w:hAnsiTheme="majorHAnsi"/>
                <w:sz w:val="20"/>
                <w:szCs w:val="20"/>
              </w:rPr>
            </w:pPr>
          </w:p>
        </w:tc>
        <w:tc>
          <w:tcPr>
            <w:tcW w:w="4848" w:type="dxa"/>
          </w:tcPr>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sym w:font="Symbol" w:char="F05E"/>
            </w:r>
            <w:r w:rsidRPr="000F301A">
              <w:rPr>
                <w:rFonts w:asciiTheme="majorHAnsi" w:hAnsiTheme="majorHAnsi"/>
                <w:sz w:val="20"/>
                <w:szCs w:val="20"/>
              </w:rPr>
              <w:t xml:space="preserve"> </w:t>
            </w:r>
            <w:r w:rsidRPr="000F301A">
              <w:rPr>
                <w:rFonts w:asciiTheme="majorHAnsi" w:hAnsiTheme="majorHAnsi"/>
                <w:sz w:val="20"/>
                <w:szCs w:val="20"/>
              </w:rPr>
              <w:sym w:font="Symbol" w:char="F0DE"/>
            </w:r>
            <w:r w:rsidRPr="000F301A">
              <w:rPr>
                <w:rFonts w:asciiTheme="majorHAnsi" w:hAnsiTheme="majorHAnsi"/>
                <w:sz w:val="20"/>
                <w:szCs w:val="20"/>
              </w:rPr>
              <w:t xml:space="preserve"> right </w:t>
            </w:r>
            <w:r w:rsidRPr="000F301A">
              <w:rPr>
                <w:rFonts w:asciiTheme="majorHAnsi" w:hAnsiTheme="majorHAnsi"/>
                <w:sz w:val="20"/>
                <w:szCs w:val="20"/>
              </w:rPr>
              <w:sym w:font="Symbol" w:char="F0D0"/>
            </w:r>
            <w:r w:rsidRPr="000F301A">
              <w:rPr>
                <w:rFonts w:asciiTheme="majorHAnsi" w:hAnsiTheme="majorHAnsi"/>
                <w:sz w:val="20"/>
                <w:szCs w:val="20"/>
              </w:rPr>
              <w:t>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Right </w:t>
            </w:r>
            <w:r w:rsidR="00AD0EE3">
              <w:rPr>
                <w:rFonts w:asciiTheme="majorHAnsi" w:hAnsiTheme="majorHAnsi"/>
                <w:sz w:val="20"/>
                <w:szCs w:val="20"/>
              </w:rPr>
              <w:sym w:font="Symbol" w:char="F0D0"/>
            </w:r>
            <w:r w:rsidR="00AD0EE3">
              <w:rPr>
                <w:rFonts w:asciiTheme="majorHAnsi" w:hAnsiTheme="majorHAnsi"/>
                <w:sz w:val="20"/>
                <w:szCs w:val="20"/>
              </w:rPr>
              <w:t xml:space="preserve">s </w:t>
            </w:r>
            <w:r w:rsidRPr="000F301A">
              <w:rPr>
                <w:rFonts w:asciiTheme="majorHAnsi" w:hAnsiTheme="majorHAnsi"/>
                <w:sz w:val="20"/>
                <w:szCs w:val="20"/>
              </w:rPr>
              <w:t xml:space="preserve">are </w:t>
            </w:r>
            <w:r w:rsidRPr="000F301A">
              <w:rPr>
                <w:rFonts w:asciiTheme="majorHAnsi" w:hAnsiTheme="majorHAnsi"/>
                <w:sz w:val="20"/>
                <w:szCs w:val="20"/>
              </w:rPr>
              <w:sym w:font="Symbol" w:char="F040"/>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object w:dxaOrig="570" w:dyaOrig="360">
                <v:shape id="_x0000_i1031" type="#_x0000_t75" style="width:17.15pt;height:10.3pt" o:ole="">
                  <v:imagedata r:id="rId16" o:title=""/>
                </v:shape>
                <o:OLEObject Type="Embed" ProgID="PBrush" ShapeID="_x0000_i1031" DrawAspect="Content" ObjectID="_1479541450" r:id="rId19"/>
              </w:object>
            </w:r>
            <w:r w:rsidRPr="000F301A">
              <w:rPr>
                <w:rFonts w:asciiTheme="majorHAnsi" w:hAnsiTheme="majorHAnsi"/>
                <w:sz w:val="20"/>
                <w:szCs w:val="20"/>
              </w:rPr>
              <w:t xml:space="preserve">  </w:t>
            </w:r>
            <w:r w:rsidRPr="000F301A">
              <w:rPr>
                <w:rFonts w:asciiTheme="majorHAnsi" w:hAnsiTheme="majorHAnsi"/>
                <w:sz w:val="20"/>
                <w:szCs w:val="20"/>
              </w:rPr>
              <w:sym w:font="Symbol" w:char="F0DE"/>
            </w:r>
            <w:r w:rsidRPr="000F301A">
              <w:rPr>
                <w:rFonts w:asciiTheme="majorHAnsi" w:hAnsiTheme="majorHAnsi"/>
                <w:sz w:val="20"/>
                <w:szCs w:val="20"/>
              </w:rPr>
              <w:t xml:space="preserve"> opposite </w:t>
            </w:r>
            <w:r w:rsidRPr="000F301A">
              <w:rPr>
                <w:rFonts w:asciiTheme="majorHAnsi" w:hAnsiTheme="majorHAnsi"/>
                <w:sz w:val="20"/>
                <w:szCs w:val="20"/>
              </w:rPr>
              <w:sym w:font="Symbol" w:char="F0D0"/>
            </w:r>
            <w:r w:rsidRPr="000F301A">
              <w:rPr>
                <w:rFonts w:asciiTheme="majorHAnsi" w:hAnsiTheme="majorHAnsi"/>
                <w:sz w:val="20"/>
                <w:szCs w:val="20"/>
              </w:rPr>
              <w:t xml:space="preserve">s are </w:t>
            </w:r>
            <w:r w:rsidRPr="000F301A">
              <w:rPr>
                <w:rFonts w:asciiTheme="majorHAnsi" w:hAnsiTheme="majorHAnsi"/>
                <w:sz w:val="20"/>
                <w:szCs w:val="20"/>
              </w:rPr>
              <w:sym w:font="Symbol" w:char="F040"/>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object w:dxaOrig="570" w:dyaOrig="360">
                <v:shape id="_x0000_i1032" type="#_x0000_t75" style="width:17.15pt;height:10.3pt" o:ole="">
                  <v:imagedata r:id="rId16" o:title=""/>
                </v:shape>
                <o:OLEObject Type="Embed" ProgID="PBrush" ShapeID="_x0000_i1032" DrawAspect="Content" ObjectID="_1479541451" r:id="rId20"/>
              </w:object>
            </w:r>
            <w:r w:rsidRPr="000F301A">
              <w:rPr>
                <w:rFonts w:asciiTheme="majorHAnsi" w:hAnsiTheme="majorHAnsi"/>
                <w:sz w:val="20"/>
                <w:szCs w:val="20"/>
              </w:rPr>
              <w:t xml:space="preserve">  </w:t>
            </w:r>
            <w:r w:rsidRPr="000F301A">
              <w:rPr>
                <w:rFonts w:asciiTheme="majorHAnsi" w:hAnsiTheme="majorHAnsi"/>
                <w:sz w:val="20"/>
                <w:szCs w:val="20"/>
              </w:rPr>
              <w:sym w:font="Symbol" w:char="F0DE"/>
            </w:r>
            <w:r w:rsidRPr="000F301A">
              <w:rPr>
                <w:rFonts w:asciiTheme="majorHAnsi" w:hAnsiTheme="majorHAnsi"/>
                <w:sz w:val="20"/>
                <w:szCs w:val="20"/>
              </w:rPr>
              <w:t xml:space="preserve"> opposite sides are </w:t>
            </w:r>
            <w:r w:rsidRPr="000F301A">
              <w:rPr>
                <w:rFonts w:asciiTheme="majorHAnsi" w:hAnsiTheme="majorHAnsi"/>
                <w:sz w:val="20"/>
                <w:szCs w:val="20"/>
              </w:rPr>
              <w:sym w:font="Symbol" w:char="F040"/>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None of the above</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object w:dxaOrig="2130" w:dyaOrig="510">
                <v:shape id="_x0000_i1033" type="#_x0000_t75" style="width:61.7pt;height:13.7pt" o:ole="">
                  <v:imagedata r:id="rId21" o:title=""/>
                </v:shape>
                <o:OLEObject Type="Embed" ProgID="PBrush" ShapeID="_x0000_i1033" DrawAspect="Content" ObjectID="_1479541452" r:id="rId22"/>
              </w:object>
            </w:r>
          </w:p>
        </w:tc>
        <w:tc>
          <w:tcPr>
            <w:tcW w:w="5512"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t>Given</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sym w:font="Symbol" w:char="F0D0"/>
            </w:r>
            <w:r w:rsidRPr="000F301A">
              <w:rPr>
                <w:rFonts w:asciiTheme="majorHAnsi" w:hAnsiTheme="majorHAnsi"/>
                <w:sz w:val="20"/>
                <w:szCs w:val="20"/>
              </w:rPr>
              <w:t xml:space="preserve">T </w:t>
            </w:r>
            <w:r w:rsidRPr="000F301A">
              <w:rPr>
                <w:rFonts w:asciiTheme="majorHAnsi" w:hAnsiTheme="majorHAnsi"/>
                <w:sz w:val="20"/>
                <w:szCs w:val="20"/>
              </w:rPr>
              <w:sym w:font="Symbol" w:char="F040"/>
            </w:r>
            <w:r w:rsidRPr="000F301A">
              <w:rPr>
                <w:rFonts w:asciiTheme="majorHAnsi" w:hAnsiTheme="majorHAnsi"/>
                <w:sz w:val="20"/>
                <w:szCs w:val="20"/>
              </w:rPr>
              <w:t xml:space="preserve"> </w:t>
            </w:r>
            <w:r w:rsidRPr="000F301A">
              <w:rPr>
                <w:rFonts w:asciiTheme="majorHAnsi" w:hAnsiTheme="majorHAnsi"/>
                <w:sz w:val="20"/>
                <w:szCs w:val="20"/>
              </w:rPr>
              <w:sym w:font="Symbol" w:char="F0D0"/>
            </w:r>
            <w:proofErr w:type="spellStart"/>
            <w:r w:rsidRPr="000F301A">
              <w:rPr>
                <w:rFonts w:asciiTheme="majorHAnsi" w:hAnsiTheme="majorHAnsi"/>
                <w:sz w:val="20"/>
                <w:szCs w:val="20"/>
              </w:rPr>
              <w:t>T</w:t>
            </w:r>
            <w:proofErr w:type="spellEnd"/>
          </w:p>
        </w:tc>
        <w:tc>
          <w:tcPr>
            <w:tcW w:w="664" w:type="dxa"/>
          </w:tcPr>
          <w:p w:rsidR="004607D7" w:rsidRPr="000F301A" w:rsidRDefault="004607D7" w:rsidP="00572FD8">
            <w:pPr>
              <w:pStyle w:val="ListParagraph"/>
              <w:numPr>
                <w:ilvl w:val="0"/>
                <w:numId w:val="1"/>
              </w:numPr>
              <w:rPr>
                <w:rFonts w:asciiTheme="majorHAnsi" w:hAnsiTheme="majorHAnsi"/>
                <w:sz w:val="20"/>
                <w:szCs w:val="20"/>
              </w:rPr>
            </w:pPr>
          </w:p>
        </w:tc>
        <w:tc>
          <w:tcPr>
            <w:tcW w:w="4848" w:type="dxa"/>
          </w:tcPr>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Supplements of congruent angles are congruent</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Transitive</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Substitution</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Refle</w:t>
            </w:r>
            <w:r w:rsidR="00AD0EE3">
              <w:rPr>
                <w:rFonts w:asciiTheme="majorHAnsi" w:hAnsiTheme="majorHAnsi"/>
                <w:sz w:val="20"/>
                <w:szCs w:val="20"/>
              </w:rPr>
              <w:t>x</w:t>
            </w:r>
            <w:r w:rsidRPr="000F301A">
              <w:rPr>
                <w:rFonts w:asciiTheme="majorHAnsi" w:hAnsiTheme="majorHAnsi"/>
                <w:sz w:val="20"/>
                <w:szCs w:val="20"/>
              </w:rPr>
              <w:t>ive</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None of these </w:t>
            </w:r>
          </w:p>
        </w:tc>
      </w:tr>
      <w:tr w:rsidR="004607D7" w:rsidRPr="000F301A" w:rsidTr="00E6423B">
        <w:tc>
          <w:tcPr>
            <w:tcW w:w="596" w:type="dxa"/>
          </w:tcPr>
          <w:p w:rsidR="004607D7" w:rsidRPr="000F301A" w:rsidRDefault="004607D7" w:rsidP="00572FD8">
            <w:pPr>
              <w:pStyle w:val="ListParagraph"/>
              <w:numPr>
                <w:ilvl w:val="0"/>
                <w:numId w:val="1"/>
              </w:numPr>
              <w:rPr>
                <w:rFonts w:asciiTheme="majorHAnsi" w:hAnsiTheme="majorHAnsi"/>
                <w:sz w:val="20"/>
                <w:szCs w:val="20"/>
              </w:rPr>
            </w:pPr>
          </w:p>
        </w:tc>
        <w:tc>
          <w:tcPr>
            <w:tcW w:w="2160" w:type="dxa"/>
          </w:tcPr>
          <w:p w:rsidR="004607D7" w:rsidRPr="000F301A" w:rsidRDefault="004607D7" w:rsidP="00572FD8">
            <w:pPr>
              <w:pStyle w:val="ListParagraph"/>
              <w:numPr>
                <w:ilvl w:val="1"/>
                <w:numId w:val="1"/>
              </w:numPr>
              <w:tabs>
                <w:tab w:val="clear" w:pos="1440"/>
                <w:tab w:val="num" w:pos="604"/>
                <w:tab w:val="num" w:pos="792"/>
              </w:tabs>
              <w:ind w:left="792"/>
              <w:rPr>
                <w:rFonts w:asciiTheme="majorHAnsi" w:hAnsiTheme="majorHAnsi"/>
                <w:sz w:val="20"/>
                <w:szCs w:val="20"/>
              </w:rPr>
            </w:pPr>
            <w:r w:rsidRPr="000F301A">
              <w:rPr>
                <w:rFonts w:asciiTheme="majorHAnsi" w:hAnsiTheme="majorHAnsi"/>
                <w:sz w:val="20"/>
                <w:szCs w:val="20"/>
              </w:rPr>
              <w:sym w:font="Symbol" w:char="F044"/>
            </w:r>
            <w:r w:rsidRPr="000F301A">
              <w:rPr>
                <w:rFonts w:asciiTheme="majorHAnsi" w:hAnsiTheme="majorHAnsi"/>
                <w:sz w:val="20"/>
                <w:szCs w:val="20"/>
              </w:rPr>
              <w:t xml:space="preserve">YPT </w:t>
            </w:r>
            <w:r w:rsidRPr="000F301A">
              <w:rPr>
                <w:rFonts w:asciiTheme="majorHAnsi" w:hAnsiTheme="majorHAnsi"/>
                <w:sz w:val="20"/>
                <w:szCs w:val="20"/>
              </w:rPr>
              <w:sym w:font="Symbol" w:char="F040"/>
            </w:r>
            <w:r w:rsidRPr="000F301A">
              <w:rPr>
                <w:rFonts w:asciiTheme="majorHAnsi" w:hAnsiTheme="majorHAnsi"/>
                <w:sz w:val="20"/>
                <w:szCs w:val="20"/>
              </w:rPr>
              <w:t xml:space="preserve"> </w:t>
            </w:r>
            <w:r w:rsidRPr="000F301A">
              <w:rPr>
                <w:rFonts w:asciiTheme="majorHAnsi" w:hAnsiTheme="majorHAnsi"/>
                <w:sz w:val="20"/>
                <w:szCs w:val="20"/>
              </w:rPr>
              <w:sym w:font="Symbol" w:char="F044"/>
            </w:r>
            <w:r w:rsidRPr="000F301A">
              <w:rPr>
                <w:rFonts w:asciiTheme="majorHAnsi" w:hAnsiTheme="majorHAnsi"/>
                <w:sz w:val="20"/>
                <w:szCs w:val="20"/>
              </w:rPr>
              <w:t>WZT</w:t>
            </w:r>
          </w:p>
          <w:p w:rsidR="004607D7" w:rsidRPr="000F301A" w:rsidRDefault="004607D7" w:rsidP="00572FD8">
            <w:pPr>
              <w:pStyle w:val="ListParagraph"/>
              <w:numPr>
                <w:ilvl w:val="1"/>
                <w:numId w:val="1"/>
              </w:numPr>
              <w:tabs>
                <w:tab w:val="clear" w:pos="1440"/>
                <w:tab w:val="num" w:pos="604"/>
                <w:tab w:val="num" w:pos="792"/>
              </w:tabs>
              <w:ind w:left="792"/>
              <w:rPr>
                <w:rFonts w:asciiTheme="majorHAnsi" w:hAnsiTheme="majorHAnsi"/>
                <w:sz w:val="20"/>
                <w:szCs w:val="20"/>
              </w:rPr>
            </w:pPr>
            <w:r w:rsidRPr="000F301A">
              <w:rPr>
                <w:rFonts w:asciiTheme="majorHAnsi" w:hAnsiTheme="majorHAnsi"/>
                <w:sz w:val="20"/>
                <w:szCs w:val="20"/>
              </w:rPr>
              <w:sym w:font="Symbol" w:char="F044"/>
            </w:r>
            <w:r w:rsidRPr="000F301A">
              <w:rPr>
                <w:rFonts w:asciiTheme="majorHAnsi" w:hAnsiTheme="majorHAnsi"/>
                <w:sz w:val="20"/>
                <w:szCs w:val="20"/>
              </w:rPr>
              <w:t xml:space="preserve">YPT </w:t>
            </w:r>
            <w:r w:rsidRPr="000F301A">
              <w:rPr>
                <w:rFonts w:asciiTheme="majorHAnsi" w:hAnsiTheme="majorHAnsi"/>
                <w:sz w:val="20"/>
                <w:szCs w:val="20"/>
              </w:rPr>
              <w:sym w:font="Symbol" w:char="F040"/>
            </w:r>
            <w:r w:rsidRPr="000F301A">
              <w:rPr>
                <w:rFonts w:asciiTheme="majorHAnsi" w:hAnsiTheme="majorHAnsi"/>
                <w:sz w:val="20"/>
                <w:szCs w:val="20"/>
              </w:rPr>
              <w:t xml:space="preserve"> </w:t>
            </w:r>
            <w:r w:rsidRPr="000F301A">
              <w:rPr>
                <w:rFonts w:asciiTheme="majorHAnsi" w:hAnsiTheme="majorHAnsi"/>
                <w:sz w:val="20"/>
                <w:szCs w:val="20"/>
              </w:rPr>
              <w:sym w:font="Symbol" w:char="F044"/>
            </w:r>
            <w:r w:rsidRPr="000F301A">
              <w:rPr>
                <w:rFonts w:asciiTheme="majorHAnsi" w:hAnsiTheme="majorHAnsi"/>
                <w:sz w:val="20"/>
                <w:szCs w:val="20"/>
              </w:rPr>
              <w:t>TWZ</w:t>
            </w:r>
          </w:p>
          <w:p w:rsidR="004607D7" w:rsidRPr="000F301A" w:rsidRDefault="004607D7" w:rsidP="00572FD8">
            <w:pPr>
              <w:pStyle w:val="ListParagraph"/>
              <w:numPr>
                <w:ilvl w:val="1"/>
                <w:numId w:val="1"/>
              </w:numPr>
              <w:tabs>
                <w:tab w:val="clear" w:pos="1440"/>
                <w:tab w:val="num" w:pos="604"/>
                <w:tab w:val="num" w:pos="792"/>
              </w:tabs>
              <w:ind w:left="792"/>
              <w:rPr>
                <w:rFonts w:asciiTheme="majorHAnsi" w:hAnsiTheme="majorHAnsi"/>
                <w:sz w:val="20"/>
                <w:szCs w:val="20"/>
              </w:rPr>
            </w:pPr>
            <w:r w:rsidRPr="000F301A">
              <w:rPr>
                <w:rFonts w:asciiTheme="majorHAnsi" w:hAnsiTheme="majorHAnsi"/>
                <w:sz w:val="20"/>
                <w:szCs w:val="20"/>
              </w:rPr>
              <w:sym w:font="Symbol" w:char="F044"/>
            </w:r>
            <w:r w:rsidRPr="000F301A">
              <w:rPr>
                <w:rFonts w:asciiTheme="majorHAnsi" w:hAnsiTheme="majorHAnsi"/>
                <w:sz w:val="20"/>
                <w:szCs w:val="20"/>
              </w:rPr>
              <w:t xml:space="preserve">YPT </w:t>
            </w:r>
            <w:r w:rsidRPr="000F301A">
              <w:rPr>
                <w:rFonts w:asciiTheme="majorHAnsi" w:hAnsiTheme="majorHAnsi"/>
                <w:sz w:val="20"/>
                <w:szCs w:val="20"/>
              </w:rPr>
              <w:sym w:font="Symbol" w:char="F040"/>
            </w:r>
            <w:r w:rsidRPr="000F301A">
              <w:rPr>
                <w:rFonts w:asciiTheme="majorHAnsi" w:hAnsiTheme="majorHAnsi"/>
                <w:sz w:val="20"/>
                <w:szCs w:val="20"/>
              </w:rPr>
              <w:t xml:space="preserve"> </w:t>
            </w:r>
            <w:r w:rsidRPr="000F301A">
              <w:rPr>
                <w:rFonts w:asciiTheme="majorHAnsi" w:hAnsiTheme="majorHAnsi"/>
                <w:sz w:val="20"/>
                <w:szCs w:val="20"/>
              </w:rPr>
              <w:sym w:font="Symbol" w:char="F044"/>
            </w:r>
            <w:r w:rsidRPr="000F301A">
              <w:rPr>
                <w:rFonts w:asciiTheme="majorHAnsi" w:hAnsiTheme="majorHAnsi"/>
                <w:sz w:val="20"/>
                <w:szCs w:val="20"/>
              </w:rPr>
              <w:t>WTZ</w:t>
            </w:r>
          </w:p>
          <w:p w:rsidR="004607D7" w:rsidRPr="000F301A" w:rsidRDefault="004607D7" w:rsidP="00572FD8">
            <w:pPr>
              <w:pStyle w:val="ListParagraph"/>
              <w:numPr>
                <w:ilvl w:val="1"/>
                <w:numId w:val="1"/>
              </w:numPr>
              <w:tabs>
                <w:tab w:val="clear" w:pos="1440"/>
                <w:tab w:val="num" w:pos="604"/>
                <w:tab w:val="num" w:pos="792"/>
              </w:tabs>
              <w:ind w:left="792"/>
              <w:rPr>
                <w:rFonts w:asciiTheme="majorHAnsi" w:hAnsiTheme="majorHAnsi"/>
                <w:sz w:val="20"/>
                <w:szCs w:val="20"/>
              </w:rPr>
            </w:pPr>
            <w:r w:rsidRPr="000F301A">
              <w:rPr>
                <w:rFonts w:asciiTheme="majorHAnsi" w:hAnsiTheme="majorHAnsi"/>
                <w:sz w:val="20"/>
                <w:szCs w:val="20"/>
              </w:rPr>
              <w:t>None of these</w:t>
            </w:r>
          </w:p>
        </w:tc>
        <w:tc>
          <w:tcPr>
            <w:tcW w:w="664" w:type="dxa"/>
          </w:tcPr>
          <w:p w:rsidR="004607D7" w:rsidRPr="000F301A" w:rsidRDefault="004607D7" w:rsidP="00572FD8">
            <w:pPr>
              <w:pStyle w:val="ListParagraph"/>
              <w:numPr>
                <w:ilvl w:val="0"/>
                <w:numId w:val="1"/>
              </w:numPr>
              <w:rPr>
                <w:rFonts w:asciiTheme="majorHAnsi" w:hAnsiTheme="majorHAnsi"/>
                <w:sz w:val="20"/>
                <w:szCs w:val="20"/>
              </w:rPr>
            </w:pPr>
          </w:p>
        </w:tc>
        <w:tc>
          <w:tcPr>
            <w:tcW w:w="4848" w:type="dxa"/>
          </w:tcPr>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SSS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SAS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ASA</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HL</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CPCTC</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object w:dxaOrig="2265" w:dyaOrig="585">
                <v:shape id="_x0000_i1034" type="#_x0000_t75" style="width:54.85pt;height:13.7pt" o:ole="">
                  <v:imagedata r:id="rId23" o:title=""/>
                </v:shape>
                <o:OLEObject Type="Embed" ProgID="PBrush" ShapeID="_x0000_i1034" DrawAspect="Content" ObjectID="_1479541453" r:id="rId24"/>
              </w:object>
            </w:r>
          </w:p>
        </w:tc>
        <w:tc>
          <w:tcPr>
            <w:tcW w:w="664" w:type="dxa"/>
          </w:tcPr>
          <w:p w:rsidR="004607D7" w:rsidRPr="000F301A" w:rsidRDefault="004607D7" w:rsidP="00572FD8">
            <w:pPr>
              <w:pStyle w:val="ListParagraph"/>
              <w:numPr>
                <w:ilvl w:val="0"/>
                <w:numId w:val="1"/>
              </w:numPr>
              <w:rPr>
                <w:rFonts w:asciiTheme="majorHAnsi" w:hAnsiTheme="majorHAnsi"/>
                <w:sz w:val="20"/>
                <w:szCs w:val="20"/>
              </w:rPr>
            </w:pPr>
          </w:p>
        </w:tc>
        <w:tc>
          <w:tcPr>
            <w:tcW w:w="4848" w:type="dxa"/>
          </w:tcPr>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SSS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SAS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ASA</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HL</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CPCTC</w:t>
            </w:r>
          </w:p>
        </w:tc>
      </w:tr>
      <w:tr w:rsidR="004607D7" w:rsidRPr="000F301A" w:rsidTr="00E6423B">
        <w:tc>
          <w:tcPr>
            <w:tcW w:w="2756" w:type="dxa"/>
            <w:gridSpan w:val="2"/>
          </w:tcPr>
          <w:p w:rsidR="004607D7" w:rsidRPr="000F301A" w:rsidRDefault="004607D7" w:rsidP="00572FD8">
            <w:pPr>
              <w:rPr>
                <w:rFonts w:asciiTheme="majorHAnsi" w:hAnsiTheme="majorHAnsi"/>
                <w:sz w:val="20"/>
                <w:szCs w:val="20"/>
              </w:rPr>
            </w:pPr>
            <w:r w:rsidRPr="000F301A">
              <w:rPr>
                <w:rFonts w:asciiTheme="majorHAnsi" w:hAnsiTheme="majorHAnsi"/>
                <w:sz w:val="20"/>
                <w:szCs w:val="20"/>
              </w:rPr>
              <w:object w:dxaOrig="4785" w:dyaOrig="465">
                <v:shape id="_x0000_i1035" type="#_x0000_t75" style="width:109.7pt;height:10.3pt" o:ole="">
                  <v:imagedata r:id="rId25" o:title=""/>
                </v:shape>
                <o:OLEObject Type="Embed" ProgID="PBrush" ShapeID="_x0000_i1035" DrawAspect="Content" ObjectID="_1479541454" r:id="rId26"/>
              </w:object>
            </w:r>
          </w:p>
        </w:tc>
        <w:tc>
          <w:tcPr>
            <w:tcW w:w="664" w:type="dxa"/>
          </w:tcPr>
          <w:p w:rsidR="004607D7" w:rsidRPr="000F301A" w:rsidRDefault="004607D7" w:rsidP="00572FD8">
            <w:pPr>
              <w:pStyle w:val="ListParagraph"/>
              <w:numPr>
                <w:ilvl w:val="0"/>
                <w:numId w:val="1"/>
              </w:numPr>
              <w:rPr>
                <w:rFonts w:asciiTheme="majorHAnsi" w:hAnsiTheme="majorHAnsi"/>
                <w:sz w:val="20"/>
                <w:szCs w:val="20"/>
              </w:rPr>
            </w:pPr>
          </w:p>
        </w:tc>
        <w:tc>
          <w:tcPr>
            <w:tcW w:w="4848" w:type="dxa"/>
          </w:tcPr>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If </w:t>
            </w:r>
            <w:r w:rsidRPr="000F301A">
              <w:rPr>
                <w:rFonts w:asciiTheme="majorHAnsi" w:hAnsiTheme="majorHAnsi"/>
                <w:sz w:val="20"/>
                <w:szCs w:val="20"/>
              </w:rPr>
              <w:object w:dxaOrig="570" w:dyaOrig="360">
                <v:shape id="_x0000_i1036" type="#_x0000_t75" style="width:17.15pt;height:10.3pt" o:ole="">
                  <v:imagedata r:id="rId16" o:title=""/>
                </v:shape>
                <o:OLEObject Type="Embed" ProgID="PBrush" ShapeID="_x0000_i1036" DrawAspect="Content" ObjectID="_1479541455" r:id="rId27"/>
              </w:object>
            </w:r>
            <w:r w:rsidRPr="000F301A">
              <w:rPr>
                <w:rFonts w:asciiTheme="majorHAnsi" w:hAnsiTheme="majorHAnsi"/>
                <w:sz w:val="20"/>
                <w:szCs w:val="20"/>
              </w:rPr>
              <w:t xml:space="preserve"> contains a pair of consecutive sides that are </w:t>
            </w:r>
            <w:r w:rsidRPr="000F301A">
              <w:rPr>
                <w:rFonts w:asciiTheme="majorHAnsi" w:hAnsiTheme="majorHAnsi"/>
                <w:sz w:val="20"/>
                <w:szCs w:val="20"/>
              </w:rPr>
              <w:sym w:font="Symbol" w:char="F040"/>
            </w:r>
            <w:r w:rsidRPr="000F301A">
              <w:rPr>
                <w:rFonts w:asciiTheme="majorHAnsi" w:hAnsiTheme="majorHAnsi"/>
                <w:sz w:val="20"/>
                <w:szCs w:val="20"/>
              </w:rPr>
              <w:t>, then it is a rhombus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If either diagonal of a </w:t>
            </w:r>
            <w:r w:rsidRPr="000F301A">
              <w:rPr>
                <w:rFonts w:asciiTheme="majorHAnsi" w:hAnsiTheme="majorHAnsi"/>
                <w:sz w:val="20"/>
                <w:szCs w:val="20"/>
              </w:rPr>
              <w:object w:dxaOrig="570" w:dyaOrig="360">
                <v:shape id="_x0000_i1037" type="#_x0000_t75" style="width:17.15pt;height:10.3pt" o:ole="">
                  <v:imagedata r:id="rId16" o:title=""/>
                </v:shape>
                <o:OLEObject Type="Embed" ProgID="PBrush" ShapeID="_x0000_i1037" DrawAspect="Content" ObjectID="_1479541456" r:id="rId28"/>
              </w:object>
            </w:r>
            <w:r w:rsidRPr="000F301A">
              <w:rPr>
                <w:rFonts w:asciiTheme="majorHAnsi" w:hAnsiTheme="majorHAnsi"/>
                <w:sz w:val="20"/>
                <w:szCs w:val="20"/>
              </w:rPr>
              <w:t xml:space="preserve"> bisects two angles of the </w:t>
            </w:r>
            <w:r w:rsidRPr="000F301A">
              <w:rPr>
                <w:rFonts w:asciiTheme="majorHAnsi" w:hAnsiTheme="majorHAnsi"/>
                <w:sz w:val="20"/>
                <w:szCs w:val="20"/>
              </w:rPr>
              <w:object w:dxaOrig="570" w:dyaOrig="360">
                <v:shape id="_x0000_i1038" type="#_x0000_t75" style="width:17.15pt;height:10.3pt" o:ole="">
                  <v:imagedata r:id="rId16" o:title=""/>
                </v:shape>
                <o:OLEObject Type="Embed" ProgID="PBrush" ShapeID="_x0000_i1038" DrawAspect="Content" ObjectID="_1479541457" r:id="rId29"/>
              </w:object>
            </w:r>
            <w:r w:rsidRPr="000F301A">
              <w:rPr>
                <w:rFonts w:asciiTheme="majorHAnsi" w:hAnsiTheme="majorHAnsi"/>
                <w:sz w:val="20"/>
                <w:szCs w:val="20"/>
              </w:rPr>
              <w:t>, then it is a rhombus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If the diagonals of a quadrilateral are </w:t>
            </w:r>
            <w:r w:rsidRPr="000F301A">
              <w:rPr>
                <w:rFonts w:asciiTheme="majorHAnsi" w:hAnsiTheme="majorHAnsi"/>
                <w:sz w:val="20"/>
                <w:szCs w:val="20"/>
              </w:rPr>
              <w:sym w:font="Symbol" w:char="F05E"/>
            </w:r>
            <w:r w:rsidRPr="000F301A">
              <w:rPr>
                <w:rFonts w:asciiTheme="majorHAnsi" w:hAnsiTheme="majorHAnsi"/>
                <w:sz w:val="20"/>
                <w:szCs w:val="20"/>
              </w:rPr>
              <w:t xml:space="preserve"> </w:t>
            </w:r>
            <w:proofErr w:type="spellStart"/>
            <w:r w:rsidRPr="000F301A">
              <w:rPr>
                <w:rFonts w:asciiTheme="majorHAnsi" w:hAnsiTheme="majorHAnsi"/>
                <w:sz w:val="20"/>
                <w:szCs w:val="20"/>
              </w:rPr>
              <w:t>bis</w:t>
            </w:r>
            <w:proofErr w:type="spellEnd"/>
            <w:r w:rsidRPr="000F301A">
              <w:rPr>
                <w:rFonts w:asciiTheme="majorHAnsi" w:hAnsiTheme="majorHAnsi"/>
                <w:sz w:val="20"/>
                <w:szCs w:val="20"/>
              </w:rPr>
              <w:t xml:space="preserve"> of each other, then the quadrilateral is a rhombus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 xml:space="preserve">If two disjoint pairs of consecutive sides of a quadrilateral are </w:t>
            </w:r>
            <w:r w:rsidRPr="000F301A">
              <w:rPr>
                <w:rFonts w:asciiTheme="majorHAnsi" w:hAnsiTheme="majorHAnsi"/>
                <w:sz w:val="20"/>
                <w:szCs w:val="20"/>
              </w:rPr>
              <w:sym w:font="Symbol" w:char="F040"/>
            </w:r>
            <w:r w:rsidRPr="000F301A">
              <w:rPr>
                <w:rFonts w:asciiTheme="majorHAnsi" w:hAnsiTheme="majorHAnsi"/>
                <w:sz w:val="20"/>
                <w:szCs w:val="20"/>
              </w:rPr>
              <w:t>, then it is a rhombus</w:t>
            </w:r>
          </w:p>
          <w:p w:rsidR="004607D7" w:rsidRPr="000F301A" w:rsidRDefault="004607D7" w:rsidP="00572FD8">
            <w:pPr>
              <w:pStyle w:val="ListParagraph"/>
              <w:numPr>
                <w:ilvl w:val="1"/>
                <w:numId w:val="1"/>
              </w:numPr>
              <w:tabs>
                <w:tab w:val="clear" w:pos="1440"/>
                <w:tab w:val="num" w:pos="792"/>
              </w:tabs>
              <w:ind w:left="792"/>
              <w:rPr>
                <w:rFonts w:asciiTheme="majorHAnsi" w:hAnsiTheme="majorHAnsi"/>
                <w:sz w:val="20"/>
                <w:szCs w:val="20"/>
              </w:rPr>
            </w:pPr>
            <w:r w:rsidRPr="000F301A">
              <w:rPr>
                <w:rFonts w:asciiTheme="majorHAnsi" w:hAnsiTheme="majorHAnsi"/>
                <w:sz w:val="20"/>
                <w:szCs w:val="20"/>
              </w:rPr>
              <w:t>None of the above</w:t>
            </w:r>
          </w:p>
        </w:tc>
      </w:tr>
    </w:tbl>
    <w:p w:rsidR="0042766A" w:rsidRPr="004607D7" w:rsidRDefault="0042766A" w:rsidP="00572FD8">
      <w:pPr>
        <w:spacing w:after="0" w:line="240" w:lineRule="auto"/>
      </w:pPr>
    </w:p>
    <w:sectPr w:rsidR="0042766A" w:rsidRPr="004607D7" w:rsidSect="00135D0A">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A8" w:rsidRDefault="00E62FA8" w:rsidP="00135D0A">
      <w:pPr>
        <w:spacing w:after="0" w:line="240" w:lineRule="auto"/>
      </w:pPr>
      <w:r>
        <w:separator/>
      </w:r>
    </w:p>
  </w:endnote>
  <w:endnote w:type="continuationSeparator" w:id="0">
    <w:p w:rsidR="00E62FA8" w:rsidRDefault="00E62FA8" w:rsidP="0013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A8" w:rsidRDefault="00E62FA8" w:rsidP="00135D0A">
      <w:pPr>
        <w:spacing w:after="0" w:line="240" w:lineRule="auto"/>
      </w:pPr>
      <w:r>
        <w:separator/>
      </w:r>
    </w:p>
  </w:footnote>
  <w:footnote w:type="continuationSeparator" w:id="0">
    <w:p w:rsidR="00E62FA8" w:rsidRDefault="00E62FA8" w:rsidP="0013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0A" w:rsidRPr="00135D0A" w:rsidRDefault="00135D0A" w:rsidP="00135D0A">
    <w:pPr>
      <w:pStyle w:val="Header"/>
      <w:jc w:val="center"/>
      <w:rPr>
        <w:rFonts w:asciiTheme="majorHAnsi" w:hAnsiTheme="majorHAnsi"/>
        <w:sz w:val="20"/>
        <w:szCs w:val="20"/>
      </w:rPr>
    </w:pPr>
    <w:r w:rsidRPr="00135D0A">
      <w:rPr>
        <w:rFonts w:asciiTheme="majorHAnsi" w:hAnsiTheme="majorHAnsi"/>
        <w:sz w:val="20"/>
        <w:szCs w:val="20"/>
      </w:rPr>
      <w:t>AMDG</w:t>
    </w:r>
  </w:p>
  <w:p w:rsidR="00B415DC" w:rsidRDefault="00135D0A" w:rsidP="00B415DC">
    <w:pPr>
      <w:pStyle w:val="Header"/>
      <w:tabs>
        <w:tab w:val="clear" w:pos="9360"/>
        <w:tab w:val="right" w:pos="10800"/>
      </w:tabs>
      <w:rPr>
        <w:rFonts w:asciiTheme="majorHAnsi" w:hAnsiTheme="majorHAnsi"/>
        <w:sz w:val="20"/>
        <w:szCs w:val="20"/>
      </w:rPr>
    </w:pPr>
    <w:r w:rsidRPr="00135D0A">
      <w:rPr>
        <w:rFonts w:asciiTheme="majorHAnsi" w:hAnsiTheme="majorHAnsi"/>
        <w:sz w:val="20"/>
        <w:szCs w:val="20"/>
      </w:rPr>
      <w:t>Name</w:t>
    </w:r>
    <w:r>
      <w:rPr>
        <w:rFonts w:asciiTheme="majorHAnsi" w:hAnsiTheme="majorHAnsi"/>
        <w:sz w:val="20"/>
        <w:szCs w:val="20"/>
      </w:rPr>
      <w:t>______________________________________________</w:t>
    </w:r>
    <w:r w:rsidR="0049373A">
      <w:rPr>
        <w:rFonts w:asciiTheme="majorHAnsi" w:hAnsiTheme="majorHAnsi"/>
        <w:sz w:val="20"/>
        <w:szCs w:val="20"/>
      </w:rPr>
      <w:tab/>
    </w:r>
    <w:r w:rsidR="0049373A">
      <w:rPr>
        <w:rFonts w:asciiTheme="majorHAnsi" w:hAnsiTheme="majorHAnsi"/>
        <w:sz w:val="20"/>
        <w:szCs w:val="20"/>
      </w:rPr>
      <w:tab/>
    </w:r>
    <w:proofErr w:type="spellStart"/>
    <w:r w:rsidRPr="00135D0A">
      <w:rPr>
        <w:rFonts w:asciiTheme="majorHAnsi" w:hAnsiTheme="majorHAnsi"/>
        <w:sz w:val="20"/>
        <w:szCs w:val="20"/>
      </w:rPr>
      <w:t>Adv</w:t>
    </w:r>
    <w:proofErr w:type="spellEnd"/>
    <w:r w:rsidRPr="00135D0A">
      <w:rPr>
        <w:rFonts w:asciiTheme="majorHAnsi" w:hAnsiTheme="majorHAnsi"/>
        <w:sz w:val="20"/>
        <w:szCs w:val="20"/>
      </w:rPr>
      <w:t xml:space="preserve"> Geo, period ___</w:t>
    </w:r>
    <w:r w:rsidR="00B415DC">
      <w:rPr>
        <w:rFonts w:asciiTheme="majorHAnsi" w:hAnsiTheme="majorHAnsi"/>
        <w:sz w:val="20"/>
        <w:szCs w:val="20"/>
      </w:rPr>
      <w:t xml:space="preserve">     </w:t>
    </w:r>
    <w:r w:rsidRPr="00135D0A">
      <w:rPr>
        <w:rFonts w:asciiTheme="majorHAnsi" w:hAnsiTheme="majorHAnsi"/>
        <w:sz w:val="20"/>
        <w:szCs w:val="20"/>
      </w:rPr>
      <w:t>Exam room _____________</w:t>
    </w:r>
  </w:p>
  <w:p w:rsidR="00135D0A" w:rsidRPr="00135D0A" w:rsidRDefault="00135D0A" w:rsidP="00B415DC">
    <w:pPr>
      <w:pStyle w:val="Header"/>
      <w:tabs>
        <w:tab w:val="clear" w:pos="9360"/>
        <w:tab w:val="right" w:pos="10800"/>
      </w:tabs>
      <w:rPr>
        <w:rFonts w:asciiTheme="majorHAnsi" w:hAnsiTheme="majorHAnsi"/>
        <w:sz w:val="20"/>
        <w:szCs w:val="20"/>
      </w:rPr>
    </w:pPr>
    <w:r w:rsidRPr="00135D0A">
      <w:rPr>
        <w:rFonts w:asciiTheme="majorHAnsi" w:hAnsiTheme="majorHAnsi"/>
        <w:sz w:val="20"/>
        <w:szCs w:val="20"/>
      </w:rPr>
      <w:t>Ms. Kresovic</w:t>
    </w:r>
    <w:r w:rsidR="00B415DC">
      <w:rPr>
        <w:rFonts w:asciiTheme="majorHAnsi" w:hAnsiTheme="majorHAnsi"/>
        <w:sz w:val="20"/>
        <w:szCs w:val="20"/>
      </w:rPr>
      <w:tab/>
    </w:r>
    <w:r w:rsidR="00B415DC">
      <w:rPr>
        <w:rFonts w:asciiTheme="majorHAnsi" w:hAnsiTheme="majorHAnsi"/>
        <w:sz w:val="20"/>
        <w:szCs w:val="20"/>
      </w:rPr>
      <w:tab/>
    </w:r>
    <w:r w:rsidR="008E4EA6">
      <w:rPr>
        <w:rFonts w:asciiTheme="majorHAnsi" w:hAnsiTheme="majorHAnsi"/>
        <w:sz w:val="20"/>
        <w:szCs w:val="20"/>
      </w:rPr>
      <w:t>Exam Date: Fri., 19 Dec.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7F4D"/>
    <w:multiLevelType w:val="hybridMultilevel"/>
    <w:tmpl w:val="F5A42CB8"/>
    <w:lvl w:ilvl="0" w:tplc="0FF22ED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374784"/>
    <w:multiLevelType w:val="hybridMultilevel"/>
    <w:tmpl w:val="AA087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850D4F"/>
    <w:multiLevelType w:val="multilevel"/>
    <w:tmpl w:val="3FF649C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D7"/>
    <w:rsid w:val="00135D0A"/>
    <w:rsid w:val="00146899"/>
    <w:rsid w:val="00166189"/>
    <w:rsid w:val="00267B61"/>
    <w:rsid w:val="00337E98"/>
    <w:rsid w:val="00366B46"/>
    <w:rsid w:val="0037011B"/>
    <w:rsid w:val="00373FA6"/>
    <w:rsid w:val="003771E9"/>
    <w:rsid w:val="003A292A"/>
    <w:rsid w:val="0042766A"/>
    <w:rsid w:val="004607D7"/>
    <w:rsid w:val="0049373A"/>
    <w:rsid w:val="00572FD8"/>
    <w:rsid w:val="006453FE"/>
    <w:rsid w:val="007F3D35"/>
    <w:rsid w:val="00826819"/>
    <w:rsid w:val="008E4EA6"/>
    <w:rsid w:val="00930B1C"/>
    <w:rsid w:val="00AD0EE3"/>
    <w:rsid w:val="00B415DC"/>
    <w:rsid w:val="00E62FA8"/>
    <w:rsid w:val="00E6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7D7"/>
    <w:pPr>
      <w:ind w:left="720"/>
      <w:contextualSpacing/>
    </w:pPr>
  </w:style>
  <w:style w:type="paragraph" w:styleId="BalloonText">
    <w:name w:val="Balloon Text"/>
    <w:basedOn w:val="Normal"/>
    <w:link w:val="BalloonTextChar"/>
    <w:uiPriority w:val="99"/>
    <w:semiHidden/>
    <w:unhideWhenUsed/>
    <w:rsid w:val="0082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19"/>
    <w:rPr>
      <w:rFonts w:ascii="Tahoma" w:hAnsi="Tahoma" w:cs="Tahoma"/>
      <w:sz w:val="16"/>
      <w:szCs w:val="16"/>
    </w:rPr>
  </w:style>
  <w:style w:type="paragraph" w:styleId="Header">
    <w:name w:val="header"/>
    <w:basedOn w:val="Normal"/>
    <w:link w:val="HeaderChar"/>
    <w:uiPriority w:val="99"/>
    <w:unhideWhenUsed/>
    <w:rsid w:val="0013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0A"/>
  </w:style>
  <w:style w:type="paragraph" w:styleId="Footer">
    <w:name w:val="footer"/>
    <w:basedOn w:val="Normal"/>
    <w:link w:val="FooterChar"/>
    <w:uiPriority w:val="99"/>
    <w:unhideWhenUsed/>
    <w:rsid w:val="0013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7D7"/>
    <w:pPr>
      <w:ind w:left="720"/>
      <w:contextualSpacing/>
    </w:pPr>
  </w:style>
  <w:style w:type="paragraph" w:styleId="BalloonText">
    <w:name w:val="Balloon Text"/>
    <w:basedOn w:val="Normal"/>
    <w:link w:val="BalloonTextChar"/>
    <w:uiPriority w:val="99"/>
    <w:semiHidden/>
    <w:unhideWhenUsed/>
    <w:rsid w:val="0082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19"/>
    <w:rPr>
      <w:rFonts w:ascii="Tahoma" w:hAnsi="Tahoma" w:cs="Tahoma"/>
      <w:sz w:val="16"/>
      <w:szCs w:val="16"/>
    </w:rPr>
  </w:style>
  <w:style w:type="paragraph" w:styleId="Header">
    <w:name w:val="header"/>
    <w:basedOn w:val="Normal"/>
    <w:link w:val="HeaderChar"/>
    <w:uiPriority w:val="99"/>
    <w:unhideWhenUsed/>
    <w:rsid w:val="0013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0A"/>
  </w:style>
  <w:style w:type="paragraph" w:styleId="Footer">
    <w:name w:val="footer"/>
    <w:basedOn w:val="Normal"/>
    <w:link w:val="FooterChar"/>
    <w:uiPriority w:val="99"/>
    <w:unhideWhenUsed/>
    <w:rsid w:val="0013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png"/><Relationship Id="rId28"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 High School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Mira Kresovic</cp:lastModifiedBy>
  <cp:revision>2</cp:revision>
  <cp:lastPrinted>2014-12-08T16:56:00Z</cp:lastPrinted>
  <dcterms:created xsi:type="dcterms:W3CDTF">2014-12-08T16:57:00Z</dcterms:created>
  <dcterms:modified xsi:type="dcterms:W3CDTF">2014-12-08T16:57:00Z</dcterms:modified>
</cp:coreProperties>
</file>